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55D4AD98" w:rsidP="55D4AD98" w:rsidRDefault="55D4AD98" w14:paraId="47B7C300" w14:textId="5ED3C719">
      <w:pPr>
        <w:jc w:val="center"/>
      </w:pPr>
      <w:r w:rsidRPr="55D4AD98" w:rsidR="55D4AD98">
        <w:rPr>
          <w:rFonts w:ascii="Times New Roman" w:hAnsi="Times New Roman" w:eastAsia="Times New Roman" w:cs="Times New Roman"/>
          <w:b w:val="0"/>
          <w:bCs w:val="0"/>
          <w:i w:val="0"/>
          <w:iCs w:val="0"/>
          <w:noProof w:val="0"/>
          <w:color w:val="000000" w:themeColor="text1" w:themeTint="FF" w:themeShade="FF"/>
          <w:sz w:val="40"/>
          <w:szCs w:val="40"/>
          <w:lang w:val="en-US"/>
        </w:rPr>
        <w:t xml:space="preserve">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40"/>
          <w:szCs w:val="40"/>
          <w:lang w:val="en-US"/>
        </w:rPr>
        <w:t>TEAMx</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40"/>
          <w:szCs w:val="40"/>
          <w:lang w:val="en-US"/>
        </w:rPr>
        <w:t xml:space="preserve"> Convection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40"/>
          <w:szCs w:val="40"/>
          <w:lang w:val="en-US"/>
        </w:rPr>
        <w:t>Intercomparison</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40"/>
          <w:szCs w:val="40"/>
          <w:lang w:val="en-US"/>
        </w:rPr>
        <w:t xml:space="preserve"> </w:t>
      </w:r>
    </w:p>
    <w:p w:rsidR="55D4AD98" w:rsidP="55D4AD98" w:rsidRDefault="55D4AD98" w14:noSpellErr="1" w14:paraId="2FD72771" w14:textId="4716B15E">
      <w:pPr>
        <w:jc w:val="center"/>
      </w:pPr>
      <w:r w:rsidRPr="55D4AD98" w:rsidR="55D4AD98">
        <w:rPr>
          <w:rFonts w:ascii="Times New Roman" w:hAnsi="Times New Roman" w:eastAsia="Times New Roman" w:cs="Times New Roman"/>
          <w:b w:val="0"/>
          <w:bCs w:val="0"/>
          <w:i w:val="0"/>
          <w:iCs w:val="0"/>
          <w:noProof w:val="0"/>
          <w:color w:val="000000" w:themeColor="text1" w:themeTint="FF" w:themeShade="FF"/>
          <w:sz w:val="38"/>
          <w:szCs w:val="38"/>
          <w:lang w:val="en-US"/>
        </w:rPr>
        <w:t>Experimental protocol and output requirements</w:t>
      </w:r>
    </w:p>
    <w:p w:rsidR="55D4AD98" w:rsidRDefault="55D4AD98" w14:paraId="70B32B5B" w14:textId="58111430"/>
    <w:p w:rsidR="55D4AD98" w:rsidRDefault="55D4AD98" w14:paraId="6649FE2F" w14:textId="4B5502BF"/>
    <w:p w:rsidR="55D4AD98" w:rsidRDefault="55D4AD98" w14:paraId="6D86E041" w14:textId="67F265A5">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Here are the practical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informations</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for those who want to participate to the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TEAMx</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Convection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Intercomparison</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exercise :</w:t>
      </w:r>
    </w:p>
    <w:p w:rsidR="55D4AD98" w:rsidRDefault="55D4AD98" w14:paraId="654E3748" w14:textId="6994ABB0"/>
    <w:p w:rsidR="55D4AD98" w:rsidP="55D4AD98" w:rsidRDefault="55D4AD98" w14:paraId="1CDAC2E3" w14:textId="5C351C1E">
      <w:pPr>
        <w:jc w:val="both"/>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A common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intercomparison</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domain is defined (section 2), in which a list of relevant 2d and 3d model fields (section 3) have to be provided. Models can be either operational, or recent rerun from research/operational models.  </w:t>
      </w:r>
    </w:p>
    <w:p w:rsidR="55D4AD98" w:rsidP="55D4AD98" w:rsidRDefault="55D4AD98" w14:paraId="4580FA7D" w14:textId="3DD1E0BC">
      <w:pPr>
        <w:pStyle w:val="Normal"/>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6C4DEE0A" w14:textId="57F7CC78">
      <w:pPr>
        <w:pStyle w:val="ListParagraph"/>
        <w:numPr>
          <w:ilvl w:val="0"/>
          <w:numId w:val="1"/>
        </w:numPr>
        <w:rPr>
          <w:sz w:val="22"/>
          <w:szCs w:val="22"/>
        </w:rPr>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u w:val="single"/>
          <w:lang w:val="en-US"/>
        </w:rPr>
        <w:t>Cases</w:t>
      </w:r>
    </w:p>
    <w:p w:rsidR="55D4AD98" w:rsidRDefault="55D4AD98" w14:paraId="031CC601" w14:textId="081DBA15"/>
    <w:p w:rsidR="55D4AD98" w:rsidP="55D4AD98" w:rsidRDefault="55D4AD98" w14:noSpellErr="1" w14:paraId="5967CD11" w14:textId="2B709460">
      <w:pPr>
        <w:ind w:left="720"/>
        <w:jc w:val="both"/>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The full week 23 to 29 July 2019. It has the advantage of being quite recent, representing a typical transition from stable conditions to days with localized/stationary convection to finally 1-2 days with widespread more organized convection. First plots of precipitation fields can be found in </w:t>
      </w:r>
      <w:hyperlink r:id="R161081ce923e43cb">
        <w:r w:rsidRPr="55D4AD98" w:rsidR="55D4AD98">
          <w:rPr>
            <w:rStyle w:val="Hyperlink"/>
            <w:rFonts w:ascii="Times New Roman" w:hAnsi="Times New Roman" w:eastAsia="Times New Roman" w:cs="Times New Roman"/>
            <w:b w:val="0"/>
            <w:bCs w:val="0"/>
            <w:i w:val="0"/>
            <w:iCs w:val="0"/>
            <w:noProof w:val="0"/>
            <w:color w:val="000000" w:themeColor="text1" w:themeTint="FF" w:themeShade="FF"/>
            <w:sz w:val="28"/>
            <w:szCs w:val="28"/>
            <w:lang w:val="en-US"/>
          </w:rPr>
          <w:t>https://docs.google.com/document/d/1tR6YG_iXd084Zg2wmlHVhtRpYPR40el32t3nVlSnjAo/edit</w:t>
        </w:r>
      </w:hyperlink>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w:t>
      </w:r>
    </w:p>
    <w:p w:rsidR="55D4AD98" w:rsidRDefault="55D4AD98" w14:paraId="07C87ADC" w14:textId="6B3038CB"/>
    <w:p w:rsidR="55D4AD98" w:rsidP="55D4AD98" w:rsidRDefault="55D4AD98" w14:paraId="36520552" w14:textId="4AA2FEEC">
      <w:pPr>
        <w:pStyle w:val="Normal"/>
      </w:pPr>
    </w:p>
    <w:p w:rsidR="55D4AD98" w:rsidP="55D4AD98" w:rsidRDefault="55D4AD98" w14:paraId="3EEFF63D" w14:textId="66560524">
      <w:pPr>
        <w:pStyle w:val="Normal"/>
      </w:pPr>
    </w:p>
    <w:p w:rsidR="55D4AD98" w:rsidP="55D4AD98" w:rsidRDefault="55D4AD98" w14:paraId="7339A368" w14:textId="5F6B14B2">
      <w:pPr>
        <w:pStyle w:val="Normal"/>
      </w:pPr>
    </w:p>
    <w:p w:rsidR="55D4AD98" w:rsidP="55D4AD98" w:rsidRDefault="55D4AD98" w14:paraId="4913DE87" w14:textId="18E07474">
      <w:pPr>
        <w:pStyle w:val="Normal"/>
      </w:pPr>
    </w:p>
    <w:p w:rsidR="55D4AD98" w:rsidP="55D4AD98" w:rsidRDefault="55D4AD98" w14:paraId="3631447B" w14:textId="1E397015">
      <w:pPr>
        <w:pStyle w:val="Normal"/>
      </w:pPr>
    </w:p>
    <w:p w:rsidR="55D4AD98" w:rsidP="55D4AD98" w:rsidRDefault="55D4AD98" w14:paraId="4821CBD3" w14:textId="2CDD7ED8">
      <w:pPr>
        <w:pStyle w:val="Normal"/>
      </w:pPr>
    </w:p>
    <w:p w:rsidR="55D4AD98" w:rsidP="55D4AD98" w:rsidRDefault="55D4AD98" w14:paraId="1368FF4E" w14:textId="63DAEDC9">
      <w:pPr>
        <w:pStyle w:val="Normal"/>
      </w:pPr>
    </w:p>
    <w:p w:rsidR="55D4AD98" w:rsidP="55D4AD98" w:rsidRDefault="55D4AD98" w14:noSpellErr="1" w14:paraId="016668E3" w14:textId="32CC0D37">
      <w:pPr>
        <w:pStyle w:val="ListParagraph"/>
        <w:numPr>
          <w:ilvl w:val="0"/>
          <w:numId w:val="1"/>
        </w:numPr>
        <w:rPr>
          <w:sz w:val="22"/>
          <w:szCs w:val="22"/>
        </w:rPr>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u w:val="single"/>
          <w:lang w:val="en-US"/>
        </w:rPr>
        <w:t>Output domain</w:t>
      </w:r>
    </w:p>
    <w:p w:rsidR="55D4AD98" w:rsidP="55D4AD98" w:rsidRDefault="55D4AD98" w14:noSpellErr="1" w14:paraId="5675C1A8" w14:textId="7A042643">
      <w:pPr>
        <w:pStyle w:val="Normal"/>
        <w:ind w:left="360"/>
        <w:rPr>
          <w:rFonts w:ascii="Times New Roman" w:hAnsi="Times New Roman" w:eastAsia="Times New Roman" w:cs="Times New Roman"/>
          <w:b w:val="1"/>
          <w:bCs w:val="1"/>
          <w:i w:val="0"/>
          <w:iCs w:val="0"/>
          <w:noProof w:val="0"/>
          <w:color w:val="000000" w:themeColor="text1" w:themeTint="FF" w:themeShade="FF"/>
          <w:sz w:val="28"/>
          <w:szCs w:val="28"/>
          <w:u w:val="single"/>
          <w:lang w:val="en-US"/>
        </w:rPr>
      </w:pPr>
    </w:p>
    <w:p w:rsidR="55D4AD98" w:rsidP="55D4AD98" w:rsidRDefault="55D4AD98" w14:noSpellErr="1" w14:paraId="031E4262" w14:textId="5C3F9DB1">
      <w:pPr>
        <w:pStyle w:val="Normal"/>
        <w:ind w:left="360"/>
        <w:rPr>
          <w:rFonts w:ascii="Times New Roman" w:hAnsi="Times New Roman" w:eastAsia="Times New Roman" w:cs="Times New Roman"/>
          <w:b w:val="1"/>
          <w:bCs w:val="1"/>
          <w:i w:val="0"/>
          <w:iCs w:val="0"/>
          <w:noProof w:val="0"/>
          <w:color w:val="000000" w:themeColor="text1" w:themeTint="FF" w:themeShade="FF"/>
          <w:sz w:val="28"/>
          <w:szCs w:val="28"/>
          <w:u w:val="single"/>
          <w:lang w:val="en-US"/>
        </w:rPr>
      </w:pPr>
      <w:r>
        <w:drawing>
          <wp:inline wp14:editId="1C2D0183" wp14:anchorId="198D6894">
            <wp:extent cx="4572000" cy="3352800"/>
            <wp:effectExtent l="0" t="0" r="0" b="0"/>
            <wp:docPr id="686868975" name="picture" title=""/>
            <wp:cNvGraphicFramePr>
              <a:graphicFrameLocks noChangeAspect="1"/>
            </wp:cNvGraphicFramePr>
            <a:graphic>
              <a:graphicData uri="http://schemas.openxmlformats.org/drawingml/2006/picture">
                <pic:pic>
                  <pic:nvPicPr>
                    <pic:cNvPr id="0" name="picture"/>
                    <pic:cNvPicPr/>
                  </pic:nvPicPr>
                  <pic:blipFill>
                    <a:blip r:embed="R5a557657ca53474c">
                      <a:extLst>
                        <a:ext xmlns:a="http://schemas.openxmlformats.org/drawingml/2006/main" uri="{28A0092B-C50C-407E-A947-70E740481C1C}">
                          <a14:useLocalDpi val="0"/>
                        </a:ext>
                      </a:extLst>
                    </a:blip>
                    <a:stretch>
                      <a:fillRect/>
                    </a:stretch>
                  </pic:blipFill>
                  <pic:spPr>
                    <a:xfrm>
                      <a:off x="0" y="0"/>
                      <a:ext cx="4572000" cy="3352800"/>
                    </a:xfrm>
                    <a:prstGeom prst="rect">
                      <a:avLst/>
                    </a:prstGeom>
                  </pic:spPr>
                </pic:pic>
              </a:graphicData>
            </a:graphic>
          </wp:inline>
        </w:drawing>
      </w:r>
    </w:p>
    <w:p w:rsidR="55D4AD98" w:rsidRDefault="55D4AD98" w14:paraId="76686F16" w14:textId="3CF82D56"/>
    <w:p w:rsidR="55D4AD98" w:rsidRDefault="55D4AD98" w14:paraId="5C8E7694" w14:textId="524AB45A"/>
    <w:p w:rsidR="55D4AD98" w:rsidP="55D4AD98" w:rsidRDefault="55D4AD98" w14:noSpellErr="1" w14:paraId="3A823C39" w14:textId="23BFB75F">
      <w:pPr>
        <w:ind w:left="720"/>
        <w:jc w:val="both"/>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The common output domain, named TEAMX001  is 43°N to 49 °N, 5°E to 17°E, at 0.01°horizontal resolution. It represents 1201x601 points. </w:t>
      </w:r>
    </w:p>
    <w:p w:rsidR="55D4AD98" w:rsidP="55D4AD98" w:rsidRDefault="55D4AD98" w14:noSpellErr="1" w14:paraId="5AD18711" w14:textId="62CA2739">
      <w:pPr>
        <w:ind w:left="720"/>
        <w:jc w:val="both"/>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If possible, the orography of this domain is the one provided by Marco or Shweta. If possible also, the nearest model grid point is used in the interpolation from the model grid to the TEAMX001 domain. (Done by Marco after the meeting, based on COSMO-Ch model domain, but does not cover the entire TEAMX001 domain ).</w:t>
      </w:r>
    </w:p>
    <w:p w:rsidR="55D4AD98" w:rsidP="55D4AD98" w:rsidRDefault="55D4AD98" w14:noSpellErr="1" w14:paraId="54D7303A" w14:textId="2FECB4E5">
      <w:pPr>
        <w:pStyle w:val="Normal"/>
        <w:ind w:left="720"/>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4D51A00B" w14:textId="5952C0BD">
      <w:pPr>
        <w:pStyle w:val="Normal"/>
        <w:ind w:left="720"/>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533AC4A6" w14:textId="379283A1">
      <w:pPr>
        <w:pStyle w:val="Normal"/>
        <w:ind w:left="720"/>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6868FF34" w14:textId="2526D6A9">
      <w:pPr>
        <w:pStyle w:val="Normal"/>
        <w:ind w:left="720"/>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1F49A013" w14:textId="49F8AEF0">
      <w:pPr>
        <w:pStyle w:val="Normal"/>
        <w:ind w:left="720"/>
        <w:jc w:val="both"/>
        <w:rPr>
          <w:rFonts w:ascii="Times New Roman" w:hAnsi="Times New Roman" w:eastAsia="Times New Roman" w:cs="Times New Roman"/>
          <w:b w:val="0"/>
          <w:bCs w:val="0"/>
          <w:i w:val="0"/>
          <w:iCs w:val="0"/>
          <w:noProof w:val="0"/>
          <w:color w:val="000000" w:themeColor="text1" w:themeTint="FF" w:themeShade="FF"/>
          <w:sz w:val="28"/>
          <w:szCs w:val="28"/>
          <w:lang w:val="en-US"/>
        </w:rPr>
      </w:pPr>
    </w:p>
    <w:p w:rsidR="55D4AD98" w:rsidP="55D4AD98" w:rsidRDefault="55D4AD98" w14:noSpellErr="1" w14:paraId="0400DD5F" w14:textId="45673B24">
      <w:pPr>
        <w:pStyle w:val="ListParagraph"/>
        <w:numPr>
          <w:ilvl w:val="0"/>
          <w:numId w:val="1"/>
        </w:numPr>
        <w:rPr>
          <w:sz w:val="22"/>
          <w:szCs w:val="22"/>
        </w:rPr>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u w:val="single"/>
          <w:lang w:val="en-US"/>
        </w:rPr>
        <w:t>List of required fields</w:t>
      </w:r>
    </w:p>
    <w:p w:rsidR="55D4AD98" w:rsidRDefault="55D4AD98" w14:paraId="210F1AFA" w14:textId="4B37B326"/>
    <w:p w:rsidR="55D4AD98" w:rsidRDefault="55D4AD98" w14:paraId="391B2ED4" w14:textId="304F1836"/>
    <w:p w:rsidR="55D4AD98" w:rsidP="55D4AD98" w:rsidRDefault="55D4AD98" w14:paraId="639C0163" w14:textId="4B1895CF">
      <w:pPr>
        <w:ind w:left="720"/>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The fields have to be produced in </w:t>
      </w:r>
      <w:proofErr w:type="spellStart"/>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NetCDF</w:t>
      </w:r>
      <w:proofErr w:type="spellEnd"/>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format. </w:t>
      </w:r>
    </w:p>
    <w:p w:rsidR="55D4AD98" w:rsidP="55D4AD98" w:rsidRDefault="55D4AD98" w14:noSpellErr="1" w14:paraId="163274FC" w14:textId="68396F3B">
      <w:pPr>
        <w:ind w:left="720"/>
      </w:pPr>
      <w:r w:rsidRPr="55D4AD98" w:rsidR="55D4AD98">
        <w:rPr>
          <w:rFonts w:ascii="Times New Roman" w:hAnsi="Times New Roman" w:eastAsia="Times New Roman" w:cs="Times New Roman"/>
          <w:b w:val="0"/>
          <w:bCs w:val="0"/>
          <w:i w:val="0"/>
          <w:iCs w:val="0"/>
          <w:noProof w:val="0"/>
          <w:color w:val="000000" w:themeColor="text1" w:themeTint="FF" w:themeShade="FF"/>
          <w:sz w:val="28"/>
          <w:szCs w:val="28"/>
          <w:lang w:val="en-US"/>
        </w:rPr>
        <w:t>There is a minimal mandatory list of fields and model configuration, and an optional list (See Table 1). Fields are 2D or 3D.</w:t>
      </w:r>
    </w:p>
    <w:p w:rsidR="55D4AD98" w:rsidRDefault="55D4AD98" w14:paraId="65ABBE70" w14:textId="1B7D1538"/>
    <w:p w:rsidR="55D4AD98" w:rsidRDefault="55D4AD98" w14:paraId="3C33FE4F" w14:textId="30E7D431"/>
    <w:p w:rsidR="55D4AD98" w:rsidP="55D4AD98" w:rsidRDefault="55D4AD98" w14:noSpellErr="1" w14:paraId="7155B882" w14:textId="53FE388B">
      <w:pPr>
        <w:ind w:left="720"/>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lang w:val="en-US"/>
        </w:rPr>
        <w:t xml:space="preserve">Table 1 : Mandatory and Optional model fields production  </w:t>
      </w:r>
    </w:p>
    <w:p w:rsidR="55D4AD98" w:rsidRDefault="55D4AD98" w14:paraId="1F576B3E" w14:textId="00F835A5"/>
    <w:p w:rsidR="55D4AD98" w:rsidRDefault="55D4AD98" w14:paraId="736B35BE" w14:textId="1186B03D"/>
    <w:tbl>
      <w:tblPr>
        <w:tblStyle w:val="GridTable1Light-Accent1"/>
        <w:tblW w:w="0" w:type="auto"/>
        <w:tblLayout w:type="fixed"/>
        <w:tblLook w:val="06A0" w:firstRow="1" w:lastRow="0" w:firstColumn="1" w:lastColumn="0" w:noHBand="1" w:noVBand="1"/>
      </w:tblPr>
      <w:tblGrid>
        <w:gridCol w:w="3120"/>
        <w:gridCol w:w="3120"/>
        <w:gridCol w:w="3120"/>
      </w:tblGrid>
      <w:tr w:rsidR="55D4AD98" w:rsidTr="55D4AD98" w14:paraId="1AFED7BA">
        <w:tc>
          <w:tcPr>
            <w:cnfStyle w:val="001000000000" w:firstRow="0" w:lastRow="0" w:firstColumn="1" w:lastColumn="0" w:oddVBand="0" w:evenVBand="0" w:oddHBand="0" w:evenHBand="0" w:firstRowFirstColumn="0" w:firstRowLastColumn="0" w:lastRowFirstColumn="0" w:lastRowLastColumn="0"/>
            <w:tcW w:w="3120" w:type="dxa"/>
            <w:tcMar/>
            <w:vAlign w:val="top"/>
          </w:tcPr>
          <w:p w:rsidR="55D4AD98" w:rsidP="55D4AD98" w:rsidRDefault="55D4AD98" w14:noSpellErr="1" w14:paraId="4692B32C" w14:textId="183227C3">
            <w:pPr>
              <w:ind w:left="720"/>
              <w:jc w:val="left"/>
            </w:pPr>
            <w:r>
              <w:br/>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79FE7F5E" w14:textId="545102A1">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Mandatory</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5C3F662A" w14:textId="504063E6">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Optional</w:t>
            </w:r>
          </w:p>
        </w:tc>
      </w:tr>
      <w:tr w:rsidR="55D4AD98" w:rsidTr="55D4AD98" w14:paraId="7F8D5F39">
        <w:tc>
          <w:tcPr>
            <w:cnfStyle w:val="001000000000" w:firstRow="0" w:lastRow="0" w:firstColumn="1" w:lastColumn="0" w:oddVBand="0" w:evenVBand="0" w:oddHBand="0" w:evenHBand="0" w:firstRowFirstColumn="0" w:firstRowLastColumn="0" w:lastRowFirstColumn="0" w:lastRowLastColumn="0"/>
            <w:tcW w:w="3120" w:type="dxa"/>
            <w:tcMar/>
            <w:vAlign w:val="top"/>
          </w:tcPr>
          <w:p w:rsidR="55D4AD98" w:rsidP="55D4AD98" w:rsidRDefault="55D4AD98" w14:paraId="7D76A628" w14:textId="2F73D920">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Temporal </w:t>
            </w: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discretisation</w:t>
            </w:r>
            <w:proofErr w:type="spellEnd"/>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307DDEF8" w14:textId="1489DFC4">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1h</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2846647E" w14:textId="58D1208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10 minutes</w:t>
            </w:r>
          </w:p>
        </w:tc>
      </w:tr>
      <w:tr w:rsidR="55D4AD98" w:rsidTr="55D4AD98" w14:paraId="09D7AC4A">
        <w:tc>
          <w:tcPr>
            <w:cnfStyle w:val="001000000000" w:firstRow="0" w:lastRow="0" w:firstColumn="1" w:lastColumn="0" w:oddVBand="0" w:evenVBand="0" w:oddHBand="0" w:evenHBand="0" w:firstRowFirstColumn="0" w:firstRowLastColumn="0" w:lastRowFirstColumn="0" w:lastRowLastColumn="0"/>
            <w:tcW w:w="3120" w:type="dxa"/>
            <w:tcMar/>
            <w:vAlign w:val="top"/>
          </w:tcPr>
          <w:p w:rsidR="55D4AD98" w:rsidP="55D4AD98" w:rsidRDefault="55D4AD98" w14:noSpellErr="1" w14:paraId="269C05D9" w14:textId="709310B8">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Model starting time</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5A7DA8C7" w14:textId="0652ABA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00 TU</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0F1D5E9D" w14:textId="48F54A9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12 TU</w:t>
            </w:r>
          </w:p>
        </w:tc>
      </w:tr>
      <w:tr w:rsidR="55D4AD98" w:rsidTr="55D4AD98" w14:paraId="76060A0B">
        <w:tc>
          <w:tcPr>
            <w:cnfStyle w:val="001000000000" w:firstRow="0" w:lastRow="0" w:firstColumn="1" w:lastColumn="0" w:oddVBand="0" w:evenVBand="0" w:oddHBand="0" w:evenHBand="0" w:firstRowFirstColumn="0" w:firstRowLastColumn="0" w:lastRowFirstColumn="0" w:lastRowLastColumn="0"/>
            <w:tcW w:w="3120" w:type="dxa"/>
            <w:tcMar/>
            <w:vAlign w:val="top"/>
          </w:tcPr>
          <w:p w:rsidR="55D4AD98" w:rsidP="55D4AD98" w:rsidRDefault="55D4AD98" w14:noSpellErr="1" w14:paraId="0AC0BF8B" w14:textId="53B6AFBE">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Forecast length</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0088FE76" w14:textId="19682267">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48h</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53360502" w14:textId="33381483">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36h</w:t>
            </w:r>
          </w:p>
        </w:tc>
      </w:tr>
      <w:tr w:rsidR="55D4AD98" w:rsidTr="55D4AD98" w14:paraId="076C64AB">
        <w:tc>
          <w:tcPr>
            <w:cnfStyle w:val="001000000000" w:firstRow="0" w:lastRow="0" w:firstColumn="1" w:lastColumn="0" w:oddVBand="0" w:evenVBand="0" w:oddHBand="0" w:evenHBand="0" w:firstRowFirstColumn="0" w:firstRowLastColumn="0" w:lastRowFirstColumn="0" w:lastRowLastColumn="0"/>
            <w:tcW w:w="3120" w:type="dxa"/>
            <w:tcMar/>
            <w:vAlign w:val="top"/>
          </w:tcPr>
          <w:p w:rsidR="55D4AD98" w:rsidP="55D4AD98" w:rsidRDefault="55D4AD98" w14:noSpellErr="1" w14:paraId="3414CCD1" w14:textId="13BE399F">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Fields </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24C790E1" w14:textId="52201177">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Table 2 and Table 4</w:t>
            </w:r>
          </w:p>
        </w:tc>
        <w:tc>
          <w:tcPr>
            <w:cnfStyle w:val="000000000000" w:firstRow="0" w:lastRow="0" w:firstColumn="0" w:lastColumn="0" w:oddVBand="0" w:evenVBand="0" w:oddHBand="0" w:evenHBand="0" w:firstRowFirstColumn="0" w:firstRowLastColumn="0" w:lastRowFirstColumn="0" w:lastRowLastColumn="0"/>
            <w:tcW w:w="3120" w:type="dxa"/>
            <w:tcMar/>
            <w:vAlign w:val="top"/>
          </w:tcPr>
          <w:p w:rsidR="55D4AD98" w:rsidP="55D4AD98" w:rsidRDefault="55D4AD98" w14:noSpellErr="1" w14:paraId="62172078" w14:textId="4EBD60DD">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Table 3 and Table 5 </w:t>
            </w:r>
          </w:p>
        </w:tc>
      </w:tr>
    </w:tbl>
    <w:p w:rsidR="55D4AD98" w:rsidRDefault="55D4AD98" w14:noSpellErr="1" w14:paraId="55A61EE5" w14:textId="606905E3">
      <w:r>
        <w:br/>
      </w:r>
    </w:p>
    <w:p w:rsidR="55D4AD98" w:rsidP="55D4AD98" w:rsidRDefault="55D4AD98" w14:noSpellErr="1" w14:paraId="7520D6F6" w14:textId="467EFA65">
      <w:pPr>
        <w:ind w:left="720"/>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lang w:val="en-US"/>
        </w:rPr>
        <w:t xml:space="preserve">Table 2 : List of mandatory 2D fields </w:t>
      </w:r>
    </w:p>
    <w:p w:rsidR="55D4AD98" w:rsidRDefault="55D4AD98" w14:paraId="6363E5BB" w14:textId="4920EF6D"/>
    <w:p w:rsidR="55D4AD98" w:rsidRDefault="55D4AD98" w14:paraId="30E5E878" w14:textId="19495110"/>
    <w:tbl>
      <w:tblPr>
        <w:tblStyle w:val="GridTable1Light-Accent1"/>
        <w:tblW w:w="0" w:type="auto"/>
        <w:tblLayout w:type="fixed"/>
        <w:tblLook w:val="06A0" w:firstRow="1" w:lastRow="0" w:firstColumn="1" w:lastColumn="0" w:noHBand="1" w:noVBand="1"/>
      </w:tblPr>
      <w:tblGrid>
        <w:gridCol w:w="2340"/>
        <w:gridCol w:w="2340"/>
        <w:gridCol w:w="2340"/>
        <w:gridCol w:w="2340"/>
      </w:tblGrid>
      <w:tr w:rsidR="55D4AD98" w:rsidTr="55D4AD98" w14:paraId="18FF0B83">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44EF92C6" w14:textId="57A56ECC">
            <w:pPr>
              <w:ind w:left="705"/>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Variable Name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A0EBA1C" w14:textId="2E66028C">
            <w:pPr>
              <w:ind w:left="705"/>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Description</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906D1CF" w14:textId="4DA0F256">
            <w:pPr>
              <w:ind w:left="705"/>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Unit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2800920" w14:textId="2B04E53B">
            <w:pPr>
              <w:ind w:left="705"/>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Accumulated or Instantaneous</w:t>
            </w:r>
          </w:p>
        </w:tc>
      </w:tr>
      <w:tr w:rsidR="55D4AD98" w:rsidTr="55D4AD98" w14:paraId="618FFE35">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25EE5A1" w14:textId="250F9E7F">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rr</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BA02195" w14:textId="691B0C06">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rain precipitation</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2721BCE" w14:textId="0C3423BE">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DF965AB" w14:textId="4A39017B">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096E0779">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67ED74F5" w14:textId="3EA39CD8">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A824F63" w14:textId="07CE2C7D">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snow precipitation</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B3F2BA5" w14:textId="104B2D2D">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BBD77EE" w14:textId="33936FF8">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42F5631F">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070CD36C" w14:textId="048DC9D7">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rg</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BA1D8CD" w14:textId="55ED6729">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graupel precipitation (if available)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208C995" w14:textId="66C02D9B">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DA8E2AB" w14:textId="648AAAD3">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730978F7">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2CB2E9B1" w14:textId="05DAFFC2">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rh</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DF01B5D" w14:textId="0AADB40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hail precipitation (if available)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592DDC2" w14:textId="1A6573D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DC6E6B4" w14:textId="57F0F2AA">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3E73FA53">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8386969" w14:textId="56CB7D72">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tas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3C75165" w14:textId="2069AEA8">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2m temperature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68F1D42" w14:textId="2B3EA984">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457BCD0" w14:textId="4B10486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4F018433">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905FF6E" w14:textId="0BE05A73">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huss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0EDD5E4" w14:textId="5E742903">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2m relative humidity</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43465DB" w14:textId="7ED05B0D">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1E84A6A" w14:textId="02A9FC39">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459E286E">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5197B2C" w14:textId="31255336">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uas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8A2AE83" w14:textId="58AE12FC">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10m eastward wind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8C79ECD" w14:textId="0CE9AC7C">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1DB5579" w14:textId="49A53D30">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50CA377A">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34490707" w14:textId="13942FEE">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vas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43791C1" w14:textId="12E718DA">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10m northward wind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9E2E378" w14:textId="73D0A45A">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E15163C" w14:textId="7B07E09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525B3EF4">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253F8BE8" w14:textId="47E26A07">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ugas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6A02E08" w14:textId="4056E72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10m eastward wind gust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F1DAC0C" w14:textId="1E502F80">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61F7DD4" w14:textId="055A3F8C">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404D103F">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25C5E29" w14:textId="55A3891D">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vgas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5346618" w14:textId="3F77D932">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10m northward wind gust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093DB1B" w14:textId="1A1BCBB0">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5B2E5B2" w14:textId="30366ECC">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753A9512">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6CE20688" w14:textId="5325C59B">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rsds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06FE0A7" w14:textId="4B0800EF">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Shortwave downwelling radiative flux at the surface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99EC631" w14:textId="1F3FC748">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177212B" w14:textId="747D3FB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15CDE7B9">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7C6738CC" w14:textId="56E7BD3A">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rsls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B81EDEE" w14:textId="07F82AD0">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Longwave downwelling radiative flux at the surface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47F8EEA" w14:textId="723C992F">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64BC32D" w14:textId="5E19997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0A4DF162">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B4E2672" w14:textId="3F61175E">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rsus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97CE66E" w14:textId="3F559B49">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Shortwave upward radiative flux at the surface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41D6F9F" w14:textId="51083C36">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CFA9165" w14:textId="6D08ED54">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493A0DB1">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75A2FBA" w14:textId="74389A15">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hfls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C32B95B" w14:textId="4B33968A">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latent heat flux</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1AB5426" w14:textId="035A9F36">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E9B8378" w14:textId="535F403B">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6D21290F">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14063592" w14:textId="2B6987FF">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hfss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1BA2D7D" w14:textId="11BCDD12">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sensible heat flux</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FE11526" w14:textId="0B6F23C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7583D89" w14:textId="7D4BA72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2D0D4DDE">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D8A3E87" w14:textId="14FA5C89">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ts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0D7E8F4" w14:textId="7CC2AFBD">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Temperature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6593C9D" w14:textId="148F96F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7AF1943" w14:textId="4169AC9C">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32803C54">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2C709023" w14:textId="5A552729">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ps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D05264A" w14:textId="40E9B3A1">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Surface Pressure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F0EB721" w14:textId="16F32A1D">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Pa</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A52C11C" w14:textId="101670B5">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149B17DB">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8022F47" w14:textId="42909239">
            <w:pPr>
              <w:ind w:left="705"/>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clt</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E7556F7" w14:textId="5FC384DB">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total cloud cover</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1F86CCD" w14:textId="4A978490">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4311615" w14:textId="111BB507">
            <w:pPr>
              <w:ind w:left="705"/>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bl>
    <w:p w:rsidR="55D4AD98" w:rsidRDefault="55D4AD98" w14:paraId="425D0F9E" w14:textId="32AF1004"/>
    <w:p w:rsidR="55D4AD98" w:rsidRDefault="55D4AD98" w14:paraId="149ECC7F" w14:textId="0E1F8D94"/>
    <w:p w:rsidR="55D4AD98" w:rsidP="55D4AD98" w:rsidRDefault="55D4AD98" w14:noSpellErr="1" w14:paraId="71498498" w14:textId="7C87D827">
      <w:pPr>
        <w:ind w:left="720"/>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lang w:val="en-US"/>
        </w:rPr>
        <w:t xml:space="preserve">Table 3 : List of optional 2D fields </w:t>
      </w:r>
    </w:p>
    <w:p w:rsidR="55D4AD98" w:rsidRDefault="55D4AD98" w14:paraId="4E88C96A" w14:textId="16B8E136"/>
    <w:p w:rsidR="55D4AD98" w:rsidRDefault="55D4AD98" w14:paraId="2459B1E4" w14:textId="02DDE362"/>
    <w:p w:rsidR="55D4AD98" w:rsidRDefault="55D4AD98" w14:paraId="2191865A" w14:textId="57C5E13F"/>
    <w:tbl>
      <w:tblPr>
        <w:tblStyle w:val="GridTable1Light-Accent1"/>
        <w:tblW w:w="0" w:type="auto"/>
        <w:tblLayout w:type="fixed"/>
        <w:tblLook w:val="06A0" w:firstRow="1" w:lastRow="0" w:firstColumn="1" w:lastColumn="0" w:noHBand="1" w:noVBand="1"/>
      </w:tblPr>
      <w:tblGrid>
        <w:gridCol w:w="2340"/>
        <w:gridCol w:w="2340"/>
        <w:gridCol w:w="2340"/>
        <w:gridCol w:w="2340"/>
      </w:tblGrid>
      <w:tr w:rsidR="55D4AD98" w:rsidTr="55D4AD98" w14:paraId="104C5F76">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542AD9AE" w14:textId="240A0812">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Variable Name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A812ABD" w14:textId="0A192325">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Description</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733229A" w14:textId="10719523">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Unit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5F98AA6" w14:textId="64F07E9B">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Cumulated or Instantaneous</w:t>
            </w:r>
          </w:p>
        </w:tc>
      </w:tr>
      <w:tr w:rsidR="55D4AD98" w:rsidTr="55D4AD98" w14:paraId="5C6EF250">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9CD5199" w14:textId="26FF7A57">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prw</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55F41E3" w14:textId="64C2F6B6">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Water vapor path</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4721C3B" w14:textId="655F9F6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18C6CA5" w14:textId="14304985">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1A16B52F">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68A0BB1" w14:textId="76BA18B4">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ciw</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B487A8C" w14:textId="661D9623">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Ice water path</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67D18B1" w14:textId="5DA4FDB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36628B7" w14:textId="4340CC3E">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655DF7AA">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657BE0F5" w14:textId="76E6CA01">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clw</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0CCFD32" w14:textId="77B60085">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Cloud water path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68F6DD6" w14:textId="0230FDF6">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C89B1E1" w14:textId="1CCBA9F7">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p w:rsidR="55D4AD98" w:rsidP="55D4AD98" w:rsidRDefault="55D4AD98" w14:noSpellErr="1" w14:paraId="20BC48DF" w14:textId="6A354B36">
            <w:pPr>
              <w:ind w:left="720"/>
              <w:jc w:val="left"/>
            </w:pPr>
            <w:r>
              <w:br/>
            </w:r>
          </w:p>
        </w:tc>
      </w:tr>
      <w:tr w:rsidR="55D4AD98" w:rsidTr="55D4AD98" w14:paraId="31BAE3FE">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61FA553C" w14:textId="2052B991">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csw</w:t>
            </w:r>
            <w:proofErr w:type="spellEnd"/>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7E422BB" w14:textId="7EA24C3A">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Snow water path</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FD21112" w14:textId="46948E65">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F574386" w14:textId="7D2B8B5A">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p w:rsidR="55D4AD98" w:rsidP="55D4AD98" w:rsidRDefault="55D4AD98" w14:noSpellErr="1" w14:paraId="5994D689" w14:textId="56A75DDC">
            <w:pPr>
              <w:ind w:left="720"/>
              <w:jc w:val="left"/>
            </w:pPr>
            <w:r>
              <w:br/>
            </w:r>
          </w:p>
        </w:tc>
      </w:tr>
      <w:tr w:rsidR="55D4AD98" w:rsidTr="55D4AD98" w14:paraId="177243DB">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4454038" w14:textId="306112D0">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crw</w:t>
            </w:r>
            <w:proofErr w:type="spellEnd"/>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084ADBB" w14:textId="735C4A6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rain water path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614D881" w14:textId="2B564507">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732696B" w14:textId="78479F06">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p w:rsidR="55D4AD98" w:rsidP="55D4AD98" w:rsidRDefault="55D4AD98" w14:noSpellErr="1" w14:paraId="356ECFA8" w14:textId="714C375A">
            <w:pPr>
              <w:ind w:left="720"/>
              <w:jc w:val="left"/>
            </w:pPr>
            <w:r>
              <w:br/>
            </w:r>
          </w:p>
        </w:tc>
      </w:tr>
      <w:tr w:rsidR="55D4AD98" w:rsidTr="55D4AD98" w14:paraId="66D92056">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AF3DA47" w14:textId="20F82382">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cgw</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135E443" w14:textId="59E62E8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graupel water path (if available)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CF5BE5E" w14:textId="62F7404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E5061D4" w14:textId="126312F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p w:rsidR="55D4AD98" w:rsidP="55D4AD98" w:rsidRDefault="55D4AD98" w14:noSpellErr="1" w14:paraId="69BB5F6A" w14:textId="5C4F5AAA">
            <w:pPr>
              <w:ind w:left="720"/>
              <w:jc w:val="left"/>
            </w:pPr>
            <w:r>
              <w:br/>
            </w:r>
          </w:p>
        </w:tc>
      </w:tr>
      <w:tr w:rsidR="55D4AD98" w:rsidTr="55D4AD98" w14:paraId="416BC764">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18A010CE" w14:textId="6D54EFF5">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chw</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8D78863" w14:textId="23D2C73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hail water path (if available)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B0FB159" w14:textId="74FF48BE">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kg/m²</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CFBADC5" w14:textId="5FDC77C7">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p w:rsidR="55D4AD98" w:rsidP="55D4AD98" w:rsidRDefault="55D4AD98" w14:noSpellErr="1" w14:paraId="3623A09C" w14:textId="2079C529">
            <w:pPr>
              <w:ind w:left="720"/>
              <w:jc w:val="left"/>
            </w:pPr>
            <w:r>
              <w:br/>
            </w:r>
          </w:p>
        </w:tc>
      </w:tr>
      <w:tr w:rsidR="55D4AD98" w:rsidTr="55D4AD98" w14:paraId="2E5C7106">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016C6BBA" w14:textId="5749C0DB">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maxZ</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16A6FCC" w14:textId="77CB0755">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column maximal simulated radar reflectivity</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9A784AB" w14:textId="5B8171A0">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mm/h</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86148F6" w14:textId="4731BE1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3EAD2488">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C752788" w14:textId="65E56CB5">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mts_brt</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70F6DE76" w14:textId="135D3B98">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4"/>
                <w:szCs w:val="24"/>
              </w:rPr>
              <w:t>Météosat</w:t>
            </w:r>
            <w:proofErr w:type="spellEnd"/>
            <w:r w:rsidRPr="55D4AD98" w:rsidR="55D4AD98">
              <w:rPr>
                <w:rFonts w:ascii="Times New Roman" w:hAnsi="Times New Roman" w:eastAsia="Times New Roman" w:cs="Times New Roman"/>
                <w:b w:val="0"/>
                <w:bCs w:val="0"/>
                <w:i w:val="0"/>
                <w:iCs w:val="0"/>
                <w:color w:val="000000" w:themeColor="text1" w:themeTint="FF" w:themeShade="FF"/>
                <w:sz w:val="24"/>
                <w:szCs w:val="24"/>
              </w:rPr>
              <w:t xml:space="preserve"> 9 simulated brightness temperature at 10.8 micro meter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F879D38" w14:textId="4F36FEDD">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4"/>
                <w:szCs w:val="24"/>
              </w:rPr>
              <w:t>K</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EE50AFF" w14:textId="5559098F">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1195DA3B">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102EE649" w14:textId="51174B01">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culi</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29DB03DB" w14:textId="23DF187E">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lighning</w:t>
            </w:r>
            <w:proofErr w:type="spellEnd"/>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 flash density</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E707FAA" w14:textId="6FFC74F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km-2</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6B959F3" w14:textId="7C3A8F26">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Hourly accumulated (from h-1 to h)</w:t>
            </w:r>
          </w:p>
        </w:tc>
      </w:tr>
      <w:tr w:rsidR="55D4AD98" w:rsidTr="55D4AD98" w14:paraId="15B346BA">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4C8EA81" w14:textId="4DCFA1C4">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clbase</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857CDB1" w14:textId="7980A39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 xml:space="preserve">cloud base </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0207334" w14:textId="7FAD36C6">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 above ground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8234B89" w14:textId="2C59009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3FBA04CB">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94C8127" w14:textId="752912C3">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cltop</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01629F3" w14:textId="59E05E14">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cloud top</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33A3EDC" w14:textId="3D6C5324">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 above ground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7A33522" w14:textId="2CE3BCFF">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4DFC52D3">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5A56945E" w14:textId="57664DE5">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intorog</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18A4A70" w14:textId="796DAFAE">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model orography interpolated on target domain (only at step 0)</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B3B2F72" w14:textId="5B34A74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91B82F1" w14:textId="0AB63BC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2B042165">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0BC6E659" w14:textId="6D4D87BA">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wg2</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2E714D1" w14:textId="45E1283F">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ground moisture (only at step 0)</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8E58D96" w14:textId="3C113C73">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kg/kg</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8ACC3F4" w14:textId="6082007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r w:rsidR="55D4AD98" w:rsidTr="55D4AD98" w14:paraId="54878F38">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0947E02C" w14:textId="64DE155F">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tg2</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A49A4BE" w14:textId="5E93C27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ground temperature (only at step 0)</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0006500" w14:textId="0EDA68F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5A0046E" w14:textId="18159973">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Instantaneous</w:t>
            </w:r>
          </w:p>
        </w:tc>
      </w:tr>
    </w:tbl>
    <w:p w:rsidR="55D4AD98" w:rsidRDefault="55D4AD98" w14:paraId="784839E5" w14:textId="19B59EF9"/>
    <w:p w:rsidR="55D4AD98" w:rsidRDefault="55D4AD98" w14:paraId="3C9DF646" w14:textId="611326CE"/>
    <w:p w:rsidR="55D4AD98" w:rsidP="55D4AD98" w:rsidRDefault="55D4AD98" w14:noSpellErr="1" w14:paraId="6FE6C0E2" w14:textId="7D6ECBD9">
      <w:pPr>
        <w:ind w:left="720"/>
      </w:pPr>
      <w:r w:rsidRPr="55D4AD98" w:rsidR="55D4AD98">
        <w:rPr>
          <w:rFonts w:ascii="Times New Roman" w:hAnsi="Times New Roman" w:eastAsia="Times New Roman" w:cs="Times New Roman"/>
          <w:b w:val="1"/>
          <w:bCs w:val="1"/>
          <w:i w:val="0"/>
          <w:iCs w:val="0"/>
          <w:noProof w:val="0"/>
          <w:color w:val="000000" w:themeColor="text1" w:themeTint="FF" w:themeShade="FF"/>
          <w:sz w:val="28"/>
          <w:szCs w:val="28"/>
          <w:lang w:val="en-US"/>
        </w:rPr>
        <w:t>Table 4 : List of mandatory 3D fields</w:t>
      </w:r>
    </w:p>
    <w:p w:rsidR="55D4AD98" w:rsidRDefault="55D4AD98" w14:paraId="3E3EE228" w14:textId="4DC3716B"/>
    <w:p w:rsidR="55D4AD98" w:rsidRDefault="55D4AD98" w14:paraId="1F75C54A" w14:textId="25D2ED3A"/>
    <w:p w:rsidR="55D4AD98" w:rsidRDefault="55D4AD98" w14:paraId="198D7F1E" w14:textId="6B42CBD5"/>
    <w:tbl>
      <w:tblPr>
        <w:tblStyle w:val="GridTable1Light-Accent1"/>
        <w:tblW w:w="0" w:type="auto"/>
        <w:tblLayout w:type="fixed"/>
        <w:tblLook w:val="06A0" w:firstRow="1" w:lastRow="0" w:firstColumn="1" w:lastColumn="0" w:noHBand="1" w:noVBand="1"/>
      </w:tblPr>
      <w:tblGrid>
        <w:gridCol w:w="2340"/>
        <w:gridCol w:w="2340"/>
        <w:gridCol w:w="2340"/>
        <w:gridCol w:w="2340"/>
      </w:tblGrid>
      <w:tr w:rsidR="55D4AD98" w:rsidTr="55D4AD98" w14:paraId="5F33E192">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6AAD537C" w14:textId="2E38D2A8">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Variable Name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25867F7" w14:textId="04AF8F35">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Description</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3BFDB79" w14:textId="1ADB20CE">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Unit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19FCEC8" w14:textId="285A6278">
            <w:pPr>
              <w:ind w:left="720"/>
              <w:jc w:val="left"/>
            </w:pPr>
            <w:r w:rsidRPr="55D4AD98" w:rsidR="55D4AD98">
              <w:rPr>
                <w:rFonts w:ascii="Times New Roman" w:hAnsi="Times New Roman" w:eastAsia="Times New Roman" w:cs="Times New Roman"/>
                <w:b w:val="1"/>
                <w:bCs w:val="1"/>
                <w:i w:val="0"/>
                <w:iCs w:val="0"/>
                <w:color w:val="000000" w:themeColor="text1" w:themeTint="FF" w:themeShade="FF"/>
                <w:sz w:val="28"/>
                <w:szCs w:val="28"/>
              </w:rPr>
              <w:t>Pressure levels</w:t>
            </w:r>
          </w:p>
        </w:tc>
      </w:tr>
      <w:tr w:rsidR="55D4AD98" w:rsidTr="55D4AD98" w14:paraId="78A75DAA">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3226C310" w14:textId="5CA39945">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ta</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B3264D5" w14:textId="5CE2F56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air temperature</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1647280" w14:textId="6D7A80B0">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2B39407B" w14:textId="49AA6F94">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5BF45376">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418E8CB7" w14:textId="7938655C">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hus</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30CC7F23" w14:textId="084DA89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specific humidity</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49C7B7E" w14:textId="057D6AB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kg/kg</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04ED85D7" w14:textId="0ADA3CFC">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4CE7B768">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372C9162" w14:textId="3C6D986D">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hur</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998A9F7" w14:textId="03E36D28">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relative humidity</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BACF844" w14:textId="56968A39">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1EAFF15C" w14:textId="4D68096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2CDBD518">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6D2AFC4B" w14:textId="1D8AD525">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ua</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77AE0F6E" w14:textId="7BE1CFE2">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zonal wind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2C4114F" w14:textId="2BBF05F3">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6FAB547F" w14:textId="49518A2D">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2514A966">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2E27644B" w14:textId="3125F9DF">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va</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07B11B3" w14:textId="12711FBB">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meridional wind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88DC880" w14:textId="60B540A0">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0F69DBE8" w14:textId="12024FF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252FDB87">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paraId="0402F60F" w14:textId="0649DADB">
            <w:pPr>
              <w:ind w:left="720"/>
              <w:jc w:val="left"/>
            </w:pPr>
            <w:proofErr w:type="spellStart"/>
            <w:r w:rsidRPr="55D4AD98" w:rsidR="55D4AD98">
              <w:rPr>
                <w:rFonts w:ascii="Times New Roman" w:hAnsi="Times New Roman" w:eastAsia="Times New Roman" w:cs="Times New Roman"/>
                <w:b w:val="0"/>
                <w:bCs w:val="0"/>
                <w:i w:val="0"/>
                <w:iCs w:val="0"/>
                <w:color w:val="000000" w:themeColor="text1" w:themeTint="FF" w:themeShade="FF"/>
                <w:sz w:val="28"/>
                <w:szCs w:val="28"/>
              </w:rPr>
              <w:t>wa</w:t>
            </w:r>
            <w:proofErr w:type="spellEnd"/>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5CCA541" w14:textId="0457286E">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vertical wind</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F3E8B2B" w14:textId="6ADD75F1">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m/s</w:t>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paraId="50285153" w14:textId="7B41DE2D">
            <w:pPr>
              <w:ind w:left="720"/>
              <w:jc w:val="left"/>
            </w:pPr>
            <w:r w:rsidRPr="55D4AD98" w:rsidR="55D4AD98">
              <w:rPr>
                <w:rFonts w:ascii="Times New Roman" w:hAnsi="Times New Roman" w:eastAsia="Times New Roman" w:cs="Times New Roman"/>
                <w:b w:val="0"/>
                <w:bCs w:val="0"/>
                <w:i w:val="0"/>
                <w:iCs w:val="0"/>
                <w:color w:val="000000" w:themeColor="text1" w:themeTint="FF" w:themeShade="FF"/>
                <w:sz w:val="28"/>
                <w:szCs w:val="28"/>
              </w:rPr>
              <w:t>850,700,500,300,100</w:t>
            </w:r>
          </w:p>
        </w:tc>
      </w:tr>
      <w:tr w:rsidR="55D4AD98" w:rsidTr="55D4AD98" w14:paraId="552BE329">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3763308F" w14:textId="39D100E0">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27A806FE" w14:textId="195EDAA2">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5262C958" w14:textId="618B8F52">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18E669D5" w14:textId="7DDC1EC4">
            <w:pPr>
              <w:ind w:left="720"/>
              <w:jc w:val="left"/>
            </w:pPr>
            <w:r>
              <w:br/>
            </w:r>
          </w:p>
        </w:tc>
      </w:tr>
      <w:tr w:rsidR="55D4AD98" w:rsidTr="55D4AD98" w14:paraId="748D4D2A">
        <w:tc>
          <w:tcPr>
            <w:cnfStyle w:val="001000000000" w:firstRow="0" w:lastRow="0" w:firstColumn="1" w:lastColumn="0" w:oddVBand="0" w:evenVBand="0" w:oddHBand="0" w:evenHBand="0" w:firstRowFirstColumn="0" w:firstRowLastColumn="0" w:lastRowFirstColumn="0" w:lastRowLastColumn="0"/>
            <w:tcW w:w="2340" w:type="dxa"/>
            <w:tcMar/>
            <w:vAlign w:val="top"/>
          </w:tcPr>
          <w:p w:rsidR="55D4AD98" w:rsidP="55D4AD98" w:rsidRDefault="55D4AD98" w14:noSpellErr="1" w14:paraId="49284A67" w14:textId="142A9440">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0274FD77" w14:textId="747A2FCB">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609935D1" w14:textId="67E2601A">
            <w:pPr>
              <w:ind w:left="720"/>
              <w:jc w:val="left"/>
            </w:pPr>
            <w:r>
              <w:br/>
            </w:r>
          </w:p>
        </w:tc>
        <w:tc>
          <w:tcPr>
            <w:cnfStyle w:val="000000000000" w:firstRow="0" w:lastRow="0" w:firstColumn="0" w:lastColumn="0" w:oddVBand="0" w:evenVBand="0" w:oddHBand="0" w:evenHBand="0" w:firstRowFirstColumn="0" w:firstRowLastColumn="0" w:lastRowFirstColumn="0" w:lastRowLastColumn="0"/>
            <w:tcW w:w="2340" w:type="dxa"/>
            <w:tcMar/>
            <w:vAlign w:val="top"/>
          </w:tcPr>
          <w:p w:rsidR="55D4AD98" w:rsidP="55D4AD98" w:rsidRDefault="55D4AD98" w14:noSpellErr="1" w14:paraId="4C564C6C" w14:textId="66016314">
            <w:pPr>
              <w:ind w:left="720"/>
              <w:jc w:val="left"/>
            </w:pPr>
            <w:r>
              <w:br/>
            </w:r>
          </w:p>
        </w:tc>
      </w:tr>
    </w:tbl>
    <w:p w:rsidR="55D4AD98" w:rsidP="55D4AD98" w:rsidRDefault="55D4AD98" w14:paraId="4E6C3572" w14:textId="5AE23807" w14:noSpellErr="1">
      <w:pPr>
        <w:pStyle w:val="Normal"/>
      </w:pPr>
    </w:p>
    <w:p w:rsidR="1833EAC3" w:rsidP="1833EAC3" w:rsidRDefault="1833EAC3" w14:paraId="014B75B4" w14:textId="4AE65E8B">
      <w:pPr>
        <w:pStyle w:val="ListParagraph"/>
        <w:numPr>
          <w:ilvl w:val="0"/>
          <w:numId w:val="1"/>
        </w:numPr>
        <w:rPr>
          <w:sz w:val="22"/>
          <w:szCs w:val="22"/>
        </w:rPr>
      </w:pPr>
      <w:r w:rsidRPr="1833EAC3" w:rsidR="1833EAC3">
        <w:rPr>
          <w:rFonts w:ascii="Times New Roman" w:hAnsi="Times New Roman" w:eastAsia="Times New Roman" w:cs="Times New Roman"/>
          <w:b w:val="1"/>
          <w:bCs w:val="1"/>
          <w:i w:val="0"/>
          <w:iCs w:val="0"/>
          <w:noProof w:val="0"/>
          <w:color w:val="000000" w:themeColor="text1" w:themeTint="FF" w:themeShade="FF"/>
          <w:sz w:val="28"/>
          <w:szCs w:val="28"/>
          <w:u w:val="single"/>
          <w:lang w:val="en-US"/>
        </w:rPr>
        <w:t xml:space="preserve">Naming convention for </w:t>
      </w:r>
      <w:proofErr w:type="spellStart"/>
      <w:r w:rsidRPr="1833EAC3" w:rsidR="1833EAC3">
        <w:rPr>
          <w:rFonts w:ascii="Times New Roman" w:hAnsi="Times New Roman" w:eastAsia="Times New Roman" w:cs="Times New Roman"/>
          <w:b w:val="1"/>
          <w:bCs w:val="1"/>
          <w:i w:val="0"/>
          <w:iCs w:val="0"/>
          <w:noProof w:val="0"/>
          <w:color w:val="000000" w:themeColor="text1" w:themeTint="FF" w:themeShade="FF"/>
          <w:sz w:val="28"/>
          <w:szCs w:val="28"/>
          <w:u w:val="single"/>
          <w:lang w:val="en-US"/>
        </w:rPr>
        <w:t>netcdf</w:t>
      </w:r>
      <w:proofErr w:type="spellEnd"/>
      <w:r w:rsidRPr="1833EAC3" w:rsidR="1833EAC3">
        <w:rPr>
          <w:rFonts w:ascii="Times New Roman" w:hAnsi="Times New Roman" w:eastAsia="Times New Roman" w:cs="Times New Roman"/>
          <w:b w:val="1"/>
          <w:bCs w:val="1"/>
          <w:i w:val="0"/>
          <w:iCs w:val="0"/>
          <w:noProof w:val="0"/>
          <w:color w:val="000000" w:themeColor="text1" w:themeTint="FF" w:themeShade="FF"/>
          <w:sz w:val="28"/>
          <w:szCs w:val="28"/>
          <w:u w:val="single"/>
          <w:lang w:val="en-US"/>
        </w:rPr>
        <w:t xml:space="preserve"> files</w:t>
      </w:r>
    </w:p>
    <w:p w:rsidR="1833EAC3" w:rsidRDefault="1833EAC3" w14:paraId="5C2A1CD4" w14:textId="0B661933"/>
    <w:p w:rsidR="1833EAC3" w:rsidRDefault="1833EAC3" w14:paraId="39B8BB89" w14:textId="0D61F689"/>
    <w:p w:rsidR="1833EAC3" w:rsidP="1833EAC3" w:rsidRDefault="1833EAC3" w14:noSpellErr="1" w14:paraId="3759FA0D" w14:textId="05C848F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The structure of the file names is as follows:</w:t>
      </w:r>
    </w:p>
    <w:p w:rsidR="1833EAC3" w:rsidP="1833EAC3" w:rsidRDefault="1833EAC3" w14:noSpellErr="1" w14:paraId="2A7DA912" w14:textId="2181420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YourModelIdentitifier_YourGroupIdentifier_Initialtime_DomainName_Dimensionality_TimeResolution_ModelResolution_ExperimentIdentifier_Varname.nc</w:t>
      </w:r>
    </w:p>
    <w:p w:rsidR="1833EAC3" w:rsidRDefault="1833EAC3" w14:paraId="1E16116D" w14:textId="7FC0F175"/>
    <w:p w:rsidR="1833EAC3" w:rsidRDefault="1833EAC3" w14:paraId="68B30808" w14:textId="6EBCF95A"/>
    <w:p w:rsidR="1833EAC3" w:rsidP="1833EAC3" w:rsidRDefault="1833EAC3" w14:paraId="009AAEE3" w14:textId="378AB90B">
      <w:pPr>
        <w:ind w:left="720"/>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YourModelIdentifier</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Identifies your model, e.g. COSMO</w:t>
      </w:r>
    </w:p>
    <w:p w:rsidR="1833EAC3" w:rsidP="1833EAC3" w:rsidRDefault="1833EAC3" w14:paraId="0EECC99B" w14:textId="7BF3A232">
      <w:pPr>
        <w:ind w:left="720"/>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YourGroupIdentifier</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Identifies who runs the experiment (in case several groups use the same model):  e.g. ‘Fr’ or ‘Austria’ for AROME </w:t>
      </w:r>
    </w:p>
    <w:p w:rsidR="1833EAC3" w:rsidP="1833EAC3" w:rsidRDefault="1833EAC3" w14:paraId="7F40E75C" w14:textId="451E9137">
      <w:pPr>
        <w:ind w:left="720"/>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Initialtime</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Initial time of the case, e.g. 20200201T0000Z</w:t>
      </w:r>
    </w:p>
    <w:p w:rsidR="1833EAC3" w:rsidP="1833EAC3" w:rsidRDefault="1833EAC3" w14:noSpellErr="1" w14:paraId="756FB355" w14:textId="741417C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DomainName: TEAMX001 </w:t>
      </w:r>
    </w:p>
    <w:p w:rsidR="1833EAC3" w:rsidP="1833EAC3" w:rsidRDefault="1833EAC3" w14:noSpellErr="1" w14:paraId="1E7E8315" w14:textId="79DBB281">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Dimensionality: 3D or 2D</w:t>
      </w:r>
    </w:p>
    <w:p w:rsidR="1833EAC3" w:rsidP="1833EAC3" w:rsidRDefault="1833EAC3" w14:paraId="5FBA794A" w14:textId="22E93ECC">
      <w:pPr>
        <w:ind w:left="720"/>
        <w:jc w:val="both"/>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TimeResolution</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Hourly or 10min</w:t>
      </w:r>
    </w:p>
    <w:p w:rsidR="1833EAC3" w:rsidP="1833EAC3" w:rsidRDefault="1833EAC3" w14:paraId="7B3D6509" w14:textId="3B858589">
      <w:pPr>
        <w:ind w:left="720"/>
        <w:jc w:val="both"/>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ModelResolution</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Model grid length, e.g. 1km</w:t>
      </w:r>
    </w:p>
    <w:p w:rsidR="1833EAC3" w:rsidP="1833EAC3" w:rsidRDefault="1833EAC3" w14:paraId="65E55CDB" w14:textId="649A1D19">
      <w:pPr>
        <w:ind w:left="720"/>
        <w:jc w:val="both"/>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ExperimentIdentifier</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All participating groups should use the experiment identifier “Baseline” for their baseline model configuration, and other identifiers for sensitivity experiments</w:t>
      </w:r>
    </w:p>
    <w:p w:rsidR="1833EAC3" w:rsidP="1833EAC3" w:rsidRDefault="1833EAC3" w14:paraId="384A051E" w14:textId="7BAEE072">
      <w:pPr>
        <w:ind w:left="720"/>
        <w:jc w:val="both"/>
      </w:pP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Varname</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Variable names as defined in Tables 1 to 4 (one file per variable).</w:t>
      </w:r>
    </w:p>
    <w:p w:rsidR="1833EAC3" w:rsidRDefault="1833EAC3" w14:paraId="37B87C30" w14:textId="7265154B"/>
    <w:p w:rsidR="1833EAC3" w:rsidRDefault="1833EAC3" w14:paraId="47259389" w14:textId="59EFDC2E"/>
    <w:p w:rsidR="1833EAC3" w:rsidP="1833EAC3" w:rsidRDefault="1833EAC3" w14:noSpellErr="1" w14:paraId="288BCA86" w14:textId="5088AEF8">
      <w:pPr>
        <w:ind w:left="720"/>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Example:COSMO_Ch_20190823T0000Z_TEAMX001_3D_Hourly_1km_Baseline_ta.nc</w:t>
      </w:r>
    </w:p>
    <w:p w:rsidR="1833EAC3" w:rsidRDefault="1833EAC3" w14:paraId="2DBC677E" w14:textId="6A49A24B"/>
    <w:p w:rsidR="1833EAC3" w:rsidRDefault="1833EAC3" w14:paraId="3D2C9B8B" w14:textId="300157B1"/>
    <w:p w:rsidR="1833EAC3" w:rsidP="1833EAC3" w:rsidRDefault="1833EAC3" w14:noSpellErr="1" w14:paraId="47779083" w14:textId="481DFCC5">
      <w:pPr>
        <w:pStyle w:val="ListParagraph"/>
        <w:numPr>
          <w:ilvl w:val="0"/>
          <w:numId w:val="1"/>
        </w:numPr>
        <w:rPr>
          <w:sz w:val="22"/>
          <w:szCs w:val="22"/>
        </w:rPr>
      </w:pPr>
      <w:r w:rsidRPr="1833EAC3" w:rsidR="1833EAC3">
        <w:rPr>
          <w:rFonts w:ascii="Times New Roman" w:hAnsi="Times New Roman" w:eastAsia="Times New Roman" w:cs="Times New Roman"/>
          <w:b w:val="1"/>
          <w:bCs w:val="1"/>
          <w:i w:val="0"/>
          <w:iCs w:val="0"/>
          <w:noProof w:val="0"/>
          <w:color w:val="000000" w:themeColor="text1" w:themeTint="FF" w:themeShade="FF"/>
          <w:sz w:val="28"/>
          <w:szCs w:val="28"/>
          <w:u w:val="single"/>
          <w:lang w:val="en-US"/>
        </w:rPr>
        <w:t>Common ‘rerun’ configuration</w:t>
      </w:r>
    </w:p>
    <w:p w:rsidR="1833EAC3" w:rsidRDefault="1833EAC3" w14:paraId="74D21C32" w14:textId="55F0D61E"/>
    <w:p w:rsidR="1833EAC3" w:rsidRDefault="1833EAC3" w14:paraId="1CB335B5" w14:textId="17E126DD"/>
    <w:p w:rsidR="1833EAC3" w:rsidP="1833EAC3" w:rsidRDefault="1833EAC3" w14:noSpellErr="1" w14:paraId="19A87219" w14:textId="597BB6C1">
      <w:pPr>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For research models or rerun of operational models, it has been decided to use as close as possible model setups :</w:t>
      </w:r>
    </w:p>
    <w:p w:rsidR="1833EAC3" w:rsidRDefault="1833EAC3" w14:paraId="64A54588" w14:textId="6B223542"/>
    <w:p w:rsidR="1833EAC3" w:rsidRDefault="1833EAC3" w14:paraId="102F12D5" w14:textId="001703E8"/>
    <w:p w:rsidR="1833EAC3" w:rsidP="1833EAC3" w:rsidRDefault="1833EAC3" w14:noSpellErr="1" w14:paraId="03A5B7FC" w14:textId="33814F2E">
      <w:pPr>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The model domain has to be as close as possible to the red rectangle presented in Figure 1, using a regular 1km grid spacing. </w:t>
      </w:r>
    </w:p>
    <w:p w:rsidR="1833EAC3" w:rsidP="1833EAC3" w:rsidRDefault="1833EAC3" w14:paraId="317A6768" w14:textId="15D22E62">
      <w:pPr>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The vertical </w:t>
      </w: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discretisation</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has to be as close as possible to the following AROME 90 levels one which is provided below over flat terrain and in a standard atmosphere :</w:t>
      </w:r>
    </w:p>
    <w:p w:rsidR="1833EAC3" w:rsidRDefault="1833EAC3" w14:noSpellErr="1" w14:paraId="6345FF5A" w14:textId="5668A670">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w:t>
      </w: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Level /  model height above ground (m)</w:t>
      </w:r>
    </w:p>
    <w:p w:rsidR="1833EAC3" w:rsidRDefault="1833EAC3" w14:paraId="2E5305B6" w14:textId="69DE3218">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90   5.00148256575414          </w:t>
      </w:r>
    </w:p>
    <w:p w:rsidR="1833EAC3" w:rsidP="1833EAC3" w:rsidRDefault="1833EAC3" w14:paraId="283C26F4" w14:textId="208F873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89   16.7609146275979         </w:t>
      </w:r>
    </w:p>
    <w:p w:rsidR="1833EAC3" w:rsidP="1833EAC3" w:rsidRDefault="1833EAC3" w14:paraId="24EB716C" w14:textId="00668C59">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88   31.9999856716034        </w:t>
      </w:r>
    </w:p>
    <w:p w:rsidR="1833EAC3" w:rsidP="1833EAC3" w:rsidRDefault="1833EAC3" w14:paraId="56F752EA" w14:textId="5112102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87   50.6506387418972        </w:t>
      </w:r>
    </w:p>
    <w:p w:rsidR="1833EAC3" w:rsidP="1833EAC3" w:rsidRDefault="1833EAC3" w14:paraId="6E23290A" w14:textId="0F04BFE2">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86   72.6448134875948        </w:t>
      </w:r>
    </w:p>
    <w:p w:rsidR="1833EAC3" w:rsidP="1833EAC3" w:rsidRDefault="1833EAC3" w14:paraId="0EB75C75" w14:textId="40F8DE7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85   97.9144556307317      </w:t>
      </w:r>
    </w:p>
    <w:p w:rsidR="1833EAC3" w:rsidP="1833EAC3" w:rsidRDefault="1833EAC3" w14:paraId="68D492A5" w14:textId="60E09C2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84   126.391508411840      </w:t>
      </w:r>
    </w:p>
    <w:p w:rsidR="1833EAC3" w:rsidP="1833EAC3" w:rsidRDefault="1833EAC3" w14:paraId="3258CCE3" w14:textId="11F455F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83   158.007915671418      </w:t>
      </w:r>
    </w:p>
    <w:p w:rsidR="1833EAC3" w:rsidP="1833EAC3" w:rsidRDefault="1833EAC3" w14:paraId="27C272FF" w14:textId="561CC539">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82   192.695621996127      </w:t>
      </w:r>
    </w:p>
    <w:p w:rsidR="1833EAC3" w:rsidP="1833EAC3" w:rsidRDefault="1833EAC3" w14:paraId="72B7E38C" w14:textId="1D6B2957">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81   230.386571302649      </w:t>
      </w:r>
    </w:p>
    <w:p w:rsidR="1833EAC3" w:rsidP="1833EAC3" w:rsidRDefault="1833EAC3" w14:paraId="1347B759" w14:textId="3DE2400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80   271.012706897240      </w:t>
      </w:r>
    </w:p>
    <w:p w:rsidR="1833EAC3" w:rsidP="1833EAC3" w:rsidRDefault="1833EAC3" w14:paraId="4AD85D27" w14:textId="1C155A0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79   314.505973414367      </w:t>
      </w:r>
    </w:p>
    <w:p w:rsidR="1833EAC3" w:rsidP="1833EAC3" w:rsidRDefault="1833EAC3" w14:paraId="033383F9" w14:textId="3C6D435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78   360.798314810020      </w:t>
      </w:r>
    </w:p>
    <w:p w:rsidR="1833EAC3" w:rsidP="1833EAC3" w:rsidRDefault="1833EAC3" w14:paraId="3DD64E45" w14:textId="7867EAE2">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77   409.821674828922       </w:t>
      </w:r>
    </w:p>
    <w:p w:rsidR="1833EAC3" w:rsidP="1833EAC3" w:rsidRDefault="1833EAC3" w14:paraId="7FFD2850" w14:textId="179FA51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76   461.507997847950      </w:t>
      </w:r>
    </w:p>
    <w:p w:rsidR="1833EAC3" w:rsidP="1833EAC3" w:rsidRDefault="1833EAC3" w14:paraId="75283853" w14:textId="6A733EE1">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75   515.890042408161      </w:t>
      </w:r>
    </w:p>
    <w:p w:rsidR="1833EAC3" w:rsidP="1833EAC3" w:rsidRDefault="1833EAC3" w14:paraId="53006471" w14:textId="74F54877">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74   573.093937517738      </w:t>
      </w:r>
    </w:p>
    <w:p w:rsidR="1833EAC3" w:rsidP="1833EAC3" w:rsidRDefault="1833EAC3" w14:paraId="7914DA39" w14:textId="04E4B2D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73   633.231198491812      </w:t>
      </w:r>
    </w:p>
    <w:p w:rsidR="1833EAC3" w:rsidP="1833EAC3" w:rsidRDefault="1833EAC3" w14:paraId="5A00AB90" w14:textId="2D99DB4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72   696.398736766225      </w:t>
      </w:r>
    </w:p>
    <w:p w:rsidR="1833EAC3" w:rsidP="1833EAC3" w:rsidRDefault="1833EAC3" w14:paraId="12E34CF7" w14:textId="3071301D">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71   762.678848044101      </w:t>
      </w:r>
    </w:p>
    <w:p w:rsidR="1833EAC3" w:rsidP="1833EAC3" w:rsidRDefault="1833EAC3" w14:paraId="05E0C69A" w14:textId="24BD469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70   832.139215500780      </w:t>
      </w:r>
    </w:p>
    <w:p w:rsidR="1833EAC3" w:rsidP="1833EAC3" w:rsidRDefault="1833EAC3" w14:paraId="43A8BD70" w14:textId="6292A86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69   904.832909766711      </w:t>
      </w:r>
    </w:p>
    <w:p w:rsidR="1833EAC3" w:rsidP="1833EAC3" w:rsidRDefault="1833EAC3" w14:paraId="73B1A366" w14:textId="5AA5898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68   980.798389785428      </w:t>
      </w:r>
    </w:p>
    <w:p w:rsidR="1833EAC3" w:rsidP="1833EAC3" w:rsidRDefault="1833EAC3" w14:paraId="5E54BD01" w14:textId="3ED48EA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67   1060.05950095623     </w:t>
      </w:r>
    </w:p>
    <w:p w:rsidR="1833EAC3" w:rsidP="1833EAC3" w:rsidRDefault="1833EAC3" w14:paraId="5B1EDA5F" w14:textId="2281ECC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66   1142.62547636213    </w:t>
      </w:r>
    </w:p>
    <w:p w:rsidR="1833EAC3" w:rsidP="1833EAC3" w:rsidRDefault="1833EAC3" w14:paraId="1F8968FA" w14:textId="07E6D04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65   1228.49093654830    </w:t>
      </w:r>
    </w:p>
    <w:p w:rsidR="1833EAC3" w:rsidP="1833EAC3" w:rsidRDefault="1833EAC3" w14:paraId="61CF87C0" w14:textId="0024736A">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64   1317.63588971212    </w:t>
      </w:r>
    </w:p>
    <w:p w:rsidR="1833EAC3" w:rsidP="1833EAC3" w:rsidRDefault="1833EAC3" w14:paraId="7F319840" w14:textId="2E7897E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63   1410.02573054417    </w:t>
      </w:r>
    </w:p>
    <w:p w:rsidR="1833EAC3" w:rsidP="1833EAC3" w:rsidRDefault="1833EAC3" w14:paraId="27227408" w14:textId="638487F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62   1505.73432230725    </w:t>
      </w:r>
    </w:p>
    <w:p w:rsidR="1833EAC3" w:rsidP="1833EAC3" w:rsidRDefault="1833EAC3" w14:paraId="7C4AF113" w14:textId="15084E6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61   1604.93984760156    </w:t>
      </w:r>
    </w:p>
    <w:p w:rsidR="1833EAC3" w:rsidP="1833EAC3" w:rsidRDefault="1833EAC3" w14:paraId="32963931" w14:textId="0BB3D151">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60   1707.79812299161    </w:t>
      </w:r>
    </w:p>
    <w:p w:rsidR="1833EAC3" w:rsidP="1833EAC3" w:rsidRDefault="1833EAC3" w14:paraId="155F99E4" w14:textId="16673CA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59   1814.44258334521    </w:t>
      </w:r>
    </w:p>
    <w:p w:rsidR="1833EAC3" w:rsidP="1833EAC3" w:rsidRDefault="1833EAC3" w14:paraId="6841912F" w14:textId="4DF61CA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58   1924.98428740911    </w:t>
      </w:r>
    </w:p>
    <w:p w:rsidR="1833EAC3" w:rsidP="1833EAC3" w:rsidRDefault="1833EAC3" w14:paraId="40A54922" w14:textId="629C12F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57   2039.51193175523    </w:t>
      </w:r>
    </w:p>
    <w:p w:rsidR="1833EAC3" w:rsidP="1833EAC3" w:rsidRDefault="1833EAC3" w14:paraId="2A42BAFD" w14:textId="7E89288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56   2158.09183540232    </w:t>
      </w:r>
    </w:p>
    <w:p w:rsidR="1833EAC3" w:rsidP="1833EAC3" w:rsidRDefault="1833EAC3" w14:paraId="7209FB6F" w14:textId="12C70312">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55   2280.76794378598    </w:t>
      </w:r>
    </w:p>
    <w:p w:rsidR="1833EAC3" w:rsidP="1833EAC3" w:rsidRDefault="1833EAC3" w14:paraId="3175A3DD" w14:textId="02269091">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54   2407.56182949566    </w:t>
      </w:r>
    </w:p>
    <w:p w:rsidR="1833EAC3" w:rsidP="1833EAC3" w:rsidRDefault="1833EAC3" w14:paraId="3548459B" w14:textId="0C1D499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53   2538.47269089309    </w:t>
      </w:r>
    </w:p>
    <w:p w:rsidR="1833EAC3" w:rsidP="1833EAC3" w:rsidRDefault="1833EAC3" w14:paraId="757E2001" w14:textId="47E9718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52   2673.47735336959   </w:t>
      </w:r>
    </w:p>
    <w:p w:rsidR="1833EAC3" w:rsidP="1833EAC3" w:rsidRDefault="1833EAC3" w14:paraId="3794B056" w14:textId="532BACA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51   2812.53026865253   </w:t>
      </w:r>
    </w:p>
    <w:p w:rsidR="1833EAC3" w:rsidP="1833EAC3" w:rsidRDefault="1833EAC3" w14:paraId="74850937" w14:textId="5880005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50   2955.56351459630   </w:t>
      </w:r>
    </w:p>
    <w:p w:rsidR="1833EAC3" w:rsidP="1833EAC3" w:rsidRDefault="1833EAC3" w14:paraId="431EB07B" w14:textId="60479ED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49   3102.48360541930   </w:t>
      </w:r>
    </w:p>
    <w:p w:rsidR="1833EAC3" w:rsidP="1833EAC3" w:rsidRDefault="1833EAC3" w14:paraId="630E3D72" w14:textId="1CD25A4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48   3253.19498943503   </w:t>
      </w:r>
    </w:p>
    <w:p w:rsidR="1833EAC3" w:rsidP="1833EAC3" w:rsidRDefault="1833EAC3" w14:paraId="78D34277" w14:textId="5A8CE08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47   3407.62661862652   </w:t>
      </w:r>
    </w:p>
    <w:p w:rsidR="1833EAC3" w:rsidP="1833EAC3" w:rsidRDefault="1833EAC3" w14:paraId="3E52B4B3" w14:textId="702C767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46   3565.73195622143   </w:t>
      </w:r>
    </w:p>
    <w:p w:rsidR="1833EAC3" w:rsidP="1833EAC3" w:rsidRDefault="1833EAC3" w14:paraId="665070EA" w14:textId="016E378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45   3727.48898443499   </w:t>
      </w:r>
    </w:p>
    <w:p w:rsidR="1833EAC3" w:rsidP="1833EAC3" w:rsidRDefault="1833EAC3" w14:paraId="1242EB37" w14:textId="4200C401">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44   3892.90019410006   </w:t>
      </w:r>
    </w:p>
    <w:p w:rsidR="1833EAC3" w:rsidP="1833EAC3" w:rsidRDefault="1833EAC3" w14:paraId="708A3338" w14:textId="544A291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43   4061.99258757885   </w:t>
      </w:r>
    </w:p>
    <w:p w:rsidR="1833EAC3" w:rsidP="1833EAC3" w:rsidRDefault="1833EAC3" w14:paraId="4DC82A97" w14:textId="7E0062B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42   4234.81767907587   </w:t>
      </w:r>
    </w:p>
    <w:p w:rsidR="1833EAC3" w:rsidP="1833EAC3" w:rsidRDefault="1833EAC3" w14:paraId="7D62710F" w14:textId="4269EBA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41   4411.45149612596   </w:t>
      </w:r>
    </w:p>
    <w:p w:rsidR="1833EAC3" w:rsidP="1833EAC3" w:rsidRDefault="1833EAC3" w14:paraId="33707374" w14:textId="76BB4AC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40   4591.99457746971   </w:t>
      </w:r>
    </w:p>
    <w:p w:rsidR="1833EAC3" w:rsidP="1833EAC3" w:rsidRDefault="1833EAC3" w14:paraId="142FBE99" w14:textId="6FDC42A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39   4776.57197432233   </w:t>
      </w:r>
    </w:p>
    <w:p w:rsidR="1833EAC3" w:rsidP="1833EAC3" w:rsidRDefault="1833EAC3" w14:paraId="404DEEEB" w14:textId="5338C33A">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38   4965.33325159684   </w:t>
      </w:r>
    </w:p>
    <w:p w:rsidR="1833EAC3" w:rsidP="1833EAC3" w:rsidRDefault="1833EAC3" w14:paraId="00C8772B" w14:textId="1CC5BDBD">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37   5158.45249292134   </w:t>
      </w:r>
    </w:p>
    <w:p w:rsidR="1833EAC3" w:rsidP="1833EAC3" w:rsidRDefault="1833EAC3" w14:paraId="2017D2AE" w14:textId="1240E98B">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36   5356.12828712931   </w:t>
      </w:r>
    </w:p>
    <w:p w:rsidR="1833EAC3" w:rsidP="1833EAC3" w:rsidRDefault="1833EAC3" w14:paraId="12812A2D" w14:textId="34E61F8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35   5558.65852457596   </w:t>
      </w:r>
    </w:p>
    <w:p w:rsidR="1833EAC3" w:rsidP="1833EAC3" w:rsidRDefault="1833EAC3" w14:paraId="0B73445D" w14:textId="2DF7DF0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34   5766.45816179863   </w:t>
      </w:r>
    </w:p>
    <w:p w:rsidR="1833EAC3" w:rsidP="1833EAC3" w:rsidRDefault="1833EAC3" w14:paraId="2F4FA304" w14:textId="7DD67C9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33   5980.00284181189   </w:t>
      </w:r>
    </w:p>
    <w:p w:rsidR="1833EAC3" w:rsidP="1833EAC3" w:rsidRDefault="1833EAC3" w14:paraId="54F32643" w14:textId="53AE55DD">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32   6199.82890110527   </w:t>
      </w:r>
    </w:p>
    <w:p w:rsidR="1833EAC3" w:rsidP="1833EAC3" w:rsidRDefault="1833EAC3" w14:paraId="10CD9297" w14:textId="192E88F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31   6426.53336977965   </w:t>
      </w:r>
    </w:p>
    <w:p w:rsidR="1833EAC3" w:rsidP="1833EAC3" w:rsidRDefault="1833EAC3" w14:paraId="10740C16" w14:textId="102A095D">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30   6660.77397670184   </w:t>
      </w:r>
    </w:p>
    <w:p w:rsidR="1833EAC3" w:rsidP="1833EAC3" w:rsidRDefault="1833EAC3" w14:paraId="210245AE" w14:textId="32893B27">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29   6903.26915353360    </w:t>
      </w:r>
    </w:p>
    <w:p w:rsidR="1833EAC3" w:rsidP="1833EAC3" w:rsidRDefault="1833EAC3" w14:paraId="69937785" w14:textId="53620AA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28   7154.79804227343   </w:t>
      </w:r>
    </w:p>
    <w:p w:rsidR="1833EAC3" w:rsidP="1833EAC3" w:rsidRDefault="1833EAC3" w14:paraId="7402B5A8" w14:textId="0B14C45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27   7416.20049682756   </w:t>
      </w:r>
    </w:p>
    <w:p w:rsidR="1833EAC3" w:rsidP="1833EAC3" w:rsidRDefault="1833EAC3" w14:paraId="4091DCE9" w14:textId="68E24F6B">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26   7688.37709125545   </w:t>
      </w:r>
    </w:p>
    <w:p w:rsidR="1833EAC3" w:rsidP="1833EAC3" w:rsidRDefault="1833EAC3" w14:paraId="3615DFF7" w14:textId="00F334A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25   7972.28912861376   </w:t>
      </w:r>
    </w:p>
    <w:p w:rsidR="1833EAC3" w:rsidP="1833EAC3" w:rsidRDefault="1833EAC3" w14:paraId="221610C4" w14:textId="0A3EA0F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24   8268.07660797884   </w:t>
      </w:r>
    </w:p>
    <w:p w:rsidR="1833EAC3" w:rsidP="1833EAC3" w:rsidRDefault="1833EAC3" w14:paraId="7ACC856D" w14:textId="365DFE0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23   8575.22917035383   </w:t>
      </w:r>
    </w:p>
    <w:p w:rsidR="1833EAC3" w:rsidP="1833EAC3" w:rsidRDefault="1833EAC3" w14:paraId="67340199" w14:textId="78F7E17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22   8893.62412699775   </w:t>
      </w:r>
    </w:p>
    <w:p w:rsidR="1833EAC3" w:rsidP="1833EAC3" w:rsidRDefault="1833EAC3" w14:paraId="5DE0E326" w14:textId="1D3411B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21   9223.52646472597   </w:t>
      </w:r>
    </w:p>
    <w:p w:rsidR="1833EAC3" w:rsidP="1833EAC3" w:rsidRDefault="1833EAC3" w14:paraId="729BCAE0" w14:textId="6B8FB79A">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20   9565.58886389479   </w:t>
      </w:r>
    </w:p>
    <w:p w:rsidR="1833EAC3" w:rsidP="1833EAC3" w:rsidRDefault="1833EAC3" w14:paraId="0DD59D64" w14:textId="446B9D56">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19   9920.85173976858   </w:t>
      </w:r>
    </w:p>
    <w:p w:rsidR="1833EAC3" w:rsidP="1833EAC3" w:rsidRDefault="1833EAC3" w14:paraId="43F21D98" w14:textId="7ED727B8">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18   10290.7432801852  </w:t>
      </w:r>
    </w:p>
    <w:p w:rsidR="1833EAC3" w:rsidP="1833EAC3" w:rsidRDefault="1833EAC3" w14:paraId="34C8B831" w14:textId="0865D883">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17   10677.0795176319  </w:t>
      </w:r>
    </w:p>
    <w:p w:rsidR="1833EAC3" w:rsidP="1833EAC3" w:rsidRDefault="1833EAC3" w14:paraId="49FC5365" w14:textId="1F11784E">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16   11082.0546910758  </w:t>
      </w:r>
    </w:p>
    <w:p w:rsidR="1833EAC3" w:rsidP="1833EAC3" w:rsidRDefault="1833EAC3" w14:paraId="165670AE" w14:textId="0C7E0C5B">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15   11510.3223903101  </w:t>
      </w:r>
    </w:p>
    <w:p w:rsidR="1833EAC3" w:rsidP="1833EAC3" w:rsidRDefault="1833EAC3" w14:paraId="409E56B8" w14:textId="0449EEB2">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14   11966.1795634141  </w:t>
      </w:r>
    </w:p>
    <w:p w:rsidR="1833EAC3" w:rsidP="1833EAC3" w:rsidRDefault="1833EAC3" w14:paraId="4A23EF5C" w14:textId="06431E35">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13   12454.7528314299  </w:t>
      </w:r>
    </w:p>
    <w:p w:rsidR="1833EAC3" w:rsidP="1833EAC3" w:rsidRDefault="1833EAC3" w14:paraId="2E118E2D" w14:textId="6339AA99">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12   12982.0128918015  </w:t>
      </w:r>
    </w:p>
    <w:p w:rsidR="1833EAC3" w:rsidP="1833EAC3" w:rsidRDefault="1833EAC3" w14:paraId="2D66A1F8" w14:textId="62E82D6A">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11   13554.6557230282  </w:t>
      </w:r>
    </w:p>
    <w:p w:rsidR="1833EAC3" w:rsidP="1833EAC3" w:rsidRDefault="1833EAC3" w14:paraId="432DA050" w14:textId="07095EC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10   14180.1025765563 </w:t>
      </w:r>
    </w:p>
    <w:p w:rsidR="1833EAC3" w:rsidP="1833EAC3" w:rsidRDefault="1833EAC3" w14:paraId="398C3D85" w14:textId="5609CF7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9   14866.4999945363     </w:t>
      </w:r>
    </w:p>
    <w:p w:rsidR="1833EAC3" w:rsidP="1833EAC3" w:rsidRDefault="1833EAC3" w14:paraId="77CBD4D2" w14:textId="7F431DB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8   15627.4731252487    </w:t>
      </w:r>
    </w:p>
    <w:p w:rsidR="1833EAC3" w:rsidP="1833EAC3" w:rsidRDefault="1833EAC3" w14:paraId="3F1B131E" w14:textId="055512F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7   16485.0471290191    </w:t>
      </w:r>
    </w:p>
    <w:p w:rsidR="1833EAC3" w:rsidP="1833EAC3" w:rsidRDefault="1833EAC3" w14:paraId="3A469950" w14:textId="5AC321C2">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6   17467.8152385289    </w:t>
      </w:r>
    </w:p>
    <w:p w:rsidR="1833EAC3" w:rsidP="1833EAC3" w:rsidRDefault="1833EAC3" w14:paraId="5F8486FC" w14:textId="467F6D7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5   18610.9387773901    </w:t>
      </w:r>
    </w:p>
    <w:p w:rsidR="1833EAC3" w:rsidP="1833EAC3" w:rsidRDefault="1833EAC3" w14:paraId="12C358A4" w14:textId="2A37FE84">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4   19955.6070022098    </w:t>
      </w:r>
    </w:p>
    <w:p w:rsidR="1833EAC3" w:rsidP="1833EAC3" w:rsidRDefault="1833EAC3" w14:paraId="513D3FE2" w14:textId="1830043F">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3   21550.0160473017    </w:t>
      </w:r>
    </w:p>
    <w:p w:rsidR="1833EAC3" w:rsidP="1833EAC3" w:rsidRDefault="1833EAC3" w14:paraId="673AB869" w14:textId="61011F3A">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2   23450.1477297912    </w:t>
      </w:r>
    </w:p>
    <w:p w:rsidR="1833EAC3" w:rsidP="1833EAC3" w:rsidRDefault="1833EAC3" w14:paraId="24C57096" w14:textId="12817ED0">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16"/>
          <w:szCs w:val="16"/>
          <w:lang w:val="en-US"/>
        </w:rPr>
        <w:t xml:space="preserve">           1   34461.1214067193   </w:t>
      </w:r>
    </w:p>
    <w:p w:rsidR="1833EAC3" w:rsidRDefault="1833EAC3" w14:paraId="39B93ACF" w14:textId="4FD76C40"/>
    <w:p w:rsidR="1833EAC3" w:rsidRDefault="1833EAC3" w14:paraId="7EB2BE67" w14:textId="0F30E6E1"/>
    <w:p w:rsidR="1833EAC3" w:rsidP="1833EAC3" w:rsidRDefault="1833EAC3" w14:noSpellErr="1" w14:paraId="3ECC8CBE" w14:textId="32F95018">
      <w:pPr>
        <w:ind w:left="720"/>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Models start from ECMWF analysis and are hourly coupled with ECMWF forecasts.</w:t>
      </w:r>
    </w:p>
    <w:p w:rsidR="1833EAC3" w:rsidRDefault="1833EAC3" w14:paraId="4D01F4F6" w14:textId="15409BC0"/>
    <w:p w:rsidR="1833EAC3" w:rsidRDefault="1833EAC3" w14:paraId="6E3D61BB" w14:textId="0BB22A28"/>
    <w:p w:rsidR="1833EAC3" w:rsidP="1833EAC3" w:rsidRDefault="1833EAC3" w14:paraId="5E148EC5" w14:textId="6968F86D">
      <w:pPr>
        <w:ind w:left="720"/>
        <w:jc w:val="both"/>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Surface initial condition is free, as starting from </w:t>
      </w: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ecmwf</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surface would lead to troubles for some models.</w:t>
      </w:r>
    </w:p>
    <w:p w:rsidR="1833EAC3" w:rsidRDefault="1833EAC3" w14:paraId="133A9604" w14:textId="63C10D2B"/>
    <w:p w:rsidR="1833EAC3" w:rsidRDefault="1833EAC3" w14:paraId="06C5F274" w14:textId="2D76E8ED"/>
    <w:p w:rsidR="1833EAC3" w:rsidP="1833EAC3" w:rsidRDefault="1833EAC3" w14:noSpellErr="1" w14:paraId="4AFD88AE" w14:textId="74C0C65C">
      <w:pPr>
        <w:pStyle w:val="ListParagraph"/>
        <w:numPr>
          <w:ilvl w:val="0"/>
          <w:numId w:val="1"/>
        </w:numPr>
        <w:rPr>
          <w:sz w:val="22"/>
          <w:szCs w:val="22"/>
        </w:rPr>
      </w:pPr>
      <w:r w:rsidRPr="1833EAC3" w:rsidR="1833EAC3">
        <w:rPr>
          <w:rFonts w:ascii="Times New Roman" w:hAnsi="Times New Roman" w:eastAsia="Times New Roman" w:cs="Times New Roman"/>
          <w:b w:val="1"/>
          <w:bCs w:val="1"/>
          <w:i w:val="0"/>
          <w:iCs w:val="0"/>
          <w:noProof w:val="0"/>
          <w:color w:val="000000" w:themeColor="text1" w:themeTint="FF" w:themeShade="FF"/>
          <w:sz w:val="28"/>
          <w:szCs w:val="28"/>
          <w:u w:val="single"/>
          <w:lang w:val="en-US"/>
        </w:rPr>
        <w:t>Publication</w:t>
      </w:r>
    </w:p>
    <w:p w:rsidR="1833EAC3" w:rsidRDefault="1833EAC3" w14:paraId="6BD4BEE6" w14:textId="25D73877"/>
    <w:p w:rsidR="1833EAC3" w:rsidRDefault="1833EAC3" w14:paraId="5DAB3A33" w14:textId="3567CD5B"/>
    <w:p w:rsidR="1833EAC3" w:rsidP="1833EAC3" w:rsidRDefault="1833EAC3" w14:paraId="226855DB" w14:textId="29B8EE7C">
      <w:pPr>
        <w:ind w:left="720"/>
      </w:pPr>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All participants will be included as co-authors of an </w:t>
      </w:r>
      <w:proofErr w:type="spellStart"/>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intercomparison</w:t>
      </w:r>
      <w:proofErr w:type="spellEnd"/>
      <w:r w:rsidRPr="1833EAC3" w:rsidR="1833EAC3">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paper.</w:t>
      </w:r>
    </w:p>
    <w:p w:rsidR="1833EAC3" w:rsidP="1833EAC3" w:rsidRDefault="1833EAC3" w14:noSpellErr="1" w14:paraId="4D97173D" w14:textId="700CAD7F">
      <w:pPr>
        <w:pStyle w:val="Normal"/>
      </w:pPr>
    </w:p>
    <w:sectPr>
      <w:pgSz w:w="12240" w:h="15840" w:orient="portrait"/>
      <w:pgMar w:top="1440" w:right="1440" w:bottom="1440" w:left="1440" w:header="720" w:footer="720" w:gutter="0"/>
      <w:cols w:space="720"/>
      <w:docGrid w:linePitch="360"/>
      <w:headerReference w:type="default" r:id="R52ba675c55e44876"/>
      <w:footerReference w:type="default" r:id="R0716ff27f22d46f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55D4AD98" w:rsidTr="55D4AD98" w14:paraId="3729FF5F">
      <w:tc>
        <w:tcPr>
          <w:tcW w:w="3120" w:type="dxa"/>
          <w:tcMar/>
        </w:tcPr>
        <w:p w:rsidR="55D4AD98" w:rsidP="55D4AD98" w:rsidRDefault="55D4AD98" w14:paraId="0B7A522E" w14:textId="2B4CE6BC">
          <w:pPr>
            <w:pStyle w:val="Header"/>
            <w:bidi w:val="0"/>
            <w:ind w:left="-115"/>
            <w:jc w:val="left"/>
          </w:pPr>
        </w:p>
      </w:tc>
      <w:tc>
        <w:tcPr>
          <w:tcW w:w="3120" w:type="dxa"/>
          <w:tcMar/>
        </w:tcPr>
        <w:p w:rsidR="55D4AD98" w:rsidP="55D4AD98" w:rsidRDefault="55D4AD98" w14:paraId="5255421A" w14:textId="7ED7D2C9">
          <w:pPr>
            <w:pStyle w:val="Header"/>
            <w:bidi w:val="0"/>
            <w:jc w:val="center"/>
          </w:pPr>
        </w:p>
      </w:tc>
      <w:tc>
        <w:tcPr>
          <w:tcW w:w="3120" w:type="dxa"/>
          <w:tcMar/>
        </w:tcPr>
        <w:p w:rsidR="55D4AD98" w:rsidP="55D4AD98" w:rsidRDefault="55D4AD98" w14:paraId="7B347F14" w14:textId="59221EAC">
          <w:pPr>
            <w:pStyle w:val="Header"/>
            <w:bidi w:val="0"/>
            <w:ind w:right="-115"/>
            <w:jc w:val="right"/>
          </w:pPr>
        </w:p>
      </w:tc>
    </w:tr>
  </w:tbl>
  <w:p w:rsidR="55D4AD98" w:rsidP="55D4AD98" w:rsidRDefault="55D4AD98" w14:paraId="6971D6F7" w14:textId="17E57DF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3120"/>
      <w:gridCol w:w="3120"/>
      <w:gridCol w:w="3120"/>
    </w:tblGrid>
    <w:tr w:rsidR="55D4AD98" w:rsidTr="55D4AD98" w14:paraId="623F551B">
      <w:tc>
        <w:tcPr>
          <w:tcW w:w="3120" w:type="dxa"/>
          <w:tcMar/>
        </w:tcPr>
        <w:p w:rsidR="55D4AD98" w:rsidP="55D4AD98" w:rsidRDefault="55D4AD98" w14:paraId="0F39A51C" w14:textId="7E9A6AC7">
          <w:pPr>
            <w:pStyle w:val="Header"/>
            <w:bidi w:val="0"/>
            <w:ind w:left="-115"/>
            <w:jc w:val="left"/>
          </w:pPr>
        </w:p>
      </w:tc>
      <w:tc>
        <w:tcPr>
          <w:tcW w:w="3120" w:type="dxa"/>
          <w:tcMar/>
        </w:tcPr>
        <w:p w:rsidR="55D4AD98" w:rsidP="55D4AD98" w:rsidRDefault="55D4AD98" w14:paraId="44601F15" w14:textId="4A064F76">
          <w:pPr>
            <w:pStyle w:val="Header"/>
            <w:bidi w:val="0"/>
            <w:jc w:val="center"/>
          </w:pPr>
        </w:p>
      </w:tc>
      <w:tc>
        <w:tcPr>
          <w:tcW w:w="3120" w:type="dxa"/>
          <w:tcMar/>
        </w:tcPr>
        <w:p w:rsidR="55D4AD98" w:rsidP="55D4AD98" w:rsidRDefault="55D4AD98" w14:paraId="679456D7" w14:textId="7B8C9617">
          <w:pPr>
            <w:pStyle w:val="Header"/>
            <w:bidi w:val="0"/>
            <w:ind w:right="-115"/>
            <w:jc w:val="right"/>
          </w:pPr>
        </w:p>
      </w:tc>
    </w:tr>
  </w:tbl>
  <w:p w:rsidR="55D4AD98" w:rsidP="55D4AD98" w:rsidRDefault="55D4AD98" w14:paraId="5771693D" w14:textId="1BDF9538">
    <w:pPr>
      <w:pStyle w:val="Header"/>
      <w:bidi w:val="0"/>
    </w:pPr>
  </w:p>
</w:hdr>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B8E605D"/>
  <w15:docId w15:val="{88b50e08-abb3-4363-a9df-b1eabb012770}"/>
  <w:rsids>
    <w:rsidRoot w:val="2B8E605D"/>
    <w:rsid w:val="1833EAC3"/>
    <w:rsid w:val="2B8E605D"/>
    <w:rsid w:val="55D4AD98"/>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docs.google.com/document/d/1tR6YG_iXd084Zg2wmlHVhtRpYPR40el32t3nVlSnjAo/edit" TargetMode="External" Id="R161081ce923e43cb" /><Relationship Type="http://schemas.openxmlformats.org/officeDocument/2006/relationships/image" Target="/media/image.png" Id="R5a557657ca53474c" /><Relationship Type="http://schemas.openxmlformats.org/officeDocument/2006/relationships/header" Target="/word/header.xml" Id="R52ba675c55e44876" /><Relationship Type="http://schemas.openxmlformats.org/officeDocument/2006/relationships/footer" Target="/word/footer.xml" Id="R0716ff27f22d46f4" /><Relationship Type="http://schemas.openxmlformats.org/officeDocument/2006/relationships/numbering" Target="/word/numbering.xml" Id="R3b5622ef39474a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A6307C8D80AC41A9CC14FF9C1E3D27" ma:contentTypeVersion="" ma:contentTypeDescription="Create a new document." ma:contentTypeScope="" ma:versionID="58efb10e418c1c97faa52c6d1f8dd45d">
  <xsd:schema xmlns:xsd="http://www.w3.org/2001/XMLSchema" xmlns:xs="http://www.w3.org/2001/XMLSchema" xmlns:p="http://schemas.microsoft.com/office/2006/metadata/properties" xmlns:ns2="44890671-2cd6-4d5e-876b-02fb79262e59" targetNamespace="http://schemas.microsoft.com/office/2006/metadata/properties" ma:root="true" ma:fieldsID="f25e799d6e55e4eff7b6f3816c98f581" ns2:_="">
    <xsd:import namespace="44890671-2cd6-4d5e-876b-02fb79262e59"/>
    <xsd:element name="properties">
      <xsd:complexType>
        <xsd:sequence>
          <xsd:element name="documentManagement">
            <xsd:complexType>
              <xsd:all>
                <xsd:element ref="ns2:Dok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90671-2cd6-4d5e-876b-02fb79262e59" elementFormDefault="qualified">
    <xsd:import namespace="http://schemas.microsoft.com/office/2006/documentManagement/types"/>
    <xsd:import namespace="http://schemas.microsoft.com/office/infopath/2007/PartnerControls"/>
    <xsd:element name="Dokumenttype" ma:index="1" ma:displayName="Dokumenttype" ma:default="Other" ma:format="Dropdown" ma:internalName="Dokumenttype">
      <xsd:simpleType>
        <xsd:restriction base="dms:Choice">
          <xsd:enumeration value="Organizational"/>
          <xsd:enumeration value="Technical"/>
          <xsd:enumeration value="Protocol"/>
          <xsd:enumeration value="Newsletter"/>
          <xsd:enumeration value="Foto"/>
          <xsd:enumeration value="Video"/>
          <xsd:enumeration value="Presentat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umenttype xmlns="44890671-2cd6-4d5e-876b-02fb79262e59">Other</Dokumenttype>
  </documentManagement>
</p:properties>
</file>

<file path=customXml/itemProps1.xml><?xml version="1.0" encoding="utf-8"?>
<ds:datastoreItem xmlns:ds="http://schemas.openxmlformats.org/officeDocument/2006/customXml" ds:itemID="{365E4476-8D2F-44E6-AEA2-9E1542A9E8D5}"/>
</file>

<file path=customXml/itemProps2.xml><?xml version="1.0" encoding="utf-8"?>
<ds:datastoreItem xmlns:ds="http://schemas.openxmlformats.org/officeDocument/2006/customXml" ds:itemID="{D1B88E1B-8707-40A7-81C8-D3538B4E8ACD}"/>
</file>

<file path=customXml/itemProps3.xml><?xml version="1.0" encoding="utf-8"?>
<ds:datastoreItem xmlns:ds="http://schemas.openxmlformats.org/officeDocument/2006/customXml" ds:itemID="{AB04BAD1-3C8A-4672-BC3E-BE039EC761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Seity, Yann</dc:creator>
  <cp:keywords/>
  <dc:description/>
  <cp:lastModifiedBy>Seity, Yann</cp:lastModifiedBy>
  <dcterms:created xsi:type="dcterms:W3CDTF">2022-04-01T13:30:11Z</dcterms:created>
  <dcterms:modified xsi:type="dcterms:W3CDTF">2022-04-11T06:07:02Z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0x0101004AA6307C8D80AC41A9CC14FF9C1E3D27</vt:lpwstr>
  </property>
</Properties>
</file>